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8AEA">
      <w:pPr>
        <w:spacing w:before="101" w:line="230" w:lineRule="auto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24"/>
          <w:sz w:val="31"/>
          <w:szCs w:val="31"/>
          <w:lang w:eastAsia="zh-CN"/>
        </w:rPr>
        <w:t>：</w:t>
      </w:r>
    </w:p>
    <w:p w14:paraId="7A6DBF49">
      <w:pPr>
        <w:spacing w:line="290" w:lineRule="auto"/>
        <w:rPr>
          <w:rFonts w:ascii="Arial"/>
          <w:color w:val="auto"/>
          <w:sz w:val="21"/>
        </w:rPr>
      </w:pPr>
    </w:p>
    <w:p w14:paraId="5243C3BF"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-733" w:rightChars="-349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1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19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19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auto"/>
          <w:spacing w:val="19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19"/>
          <w:sz w:val="44"/>
          <w:szCs w:val="44"/>
          <w:lang w:val="en-US" w:eastAsia="zh-CN"/>
        </w:rPr>
        <w:t>区</w:t>
      </w:r>
      <w:r>
        <w:rPr>
          <w:rFonts w:ascii="方正小标宋简体" w:hAnsi="方正小标宋简体" w:eastAsia="方正小标宋简体" w:cs="方正小标宋简体"/>
          <w:color w:val="auto"/>
          <w:spacing w:val="19"/>
          <w:sz w:val="44"/>
          <w:szCs w:val="44"/>
        </w:rPr>
        <w:t>直单位“谁执法谁普法”</w:t>
      </w:r>
    </w:p>
    <w:p w14:paraId="5CCD2F0D"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-733" w:rightChars="-349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普法工作责任清单</w:t>
      </w:r>
    </w:p>
    <w:p w14:paraId="6FB35CC4">
      <w:pPr>
        <w:spacing w:before="15"/>
        <w:rPr>
          <w:color w:val="auto"/>
        </w:rPr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308"/>
        <w:gridCol w:w="5106"/>
      </w:tblGrid>
      <w:tr w14:paraId="01EAD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959" w:type="dxa"/>
            <w:gridSpan w:val="2"/>
            <w:noWrap w:val="0"/>
            <w:vAlign w:val="center"/>
          </w:tcPr>
          <w:p w14:paraId="78E1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责任单位名称（盖章）</w:t>
            </w:r>
          </w:p>
        </w:tc>
        <w:tc>
          <w:tcPr>
            <w:tcW w:w="5106" w:type="dxa"/>
            <w:noWrap w:val="0"/>
            <w:vAlign w:val="center"/>
          </w:tcPr>
          <w:p w14:paraId="7489296A">
            <w:pPr>
              <w:jc w:val="both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台儿庄区行政审批服务局</w:t>
            </w:r>
          </w:p>
        </w:tc>
      </w:tr>
      <w:tr w14:paraId="5F7CD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 w14:paraId="19C5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8"/>
                <w:szCs w:val="28"/>
              </w:rPr>
              <w:t>重点</w:t>
            </w:r>
          </w:p>
          <w:p w14:paraId="67A2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277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普法内容</w:t>
            </w:r>
          </w:p>
        </w:tc>
        <w:tc>
          <w:tcPr>
            <w:tcW w:w="2308" w:type="dxa"/>
            <w:noWrap w:val="0"/>
            <w:vAlign w:val="center"/>
          </w:tcPr>
          <w:p w14:paraId="5236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04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共性内容</w:t>
            </w:r>
          </w:p>
        </w:tc>
        <w:tc>
          <w:tcPr>
            <w:tcW w:w="5106" w:type="dxa"/>
            <w:noWrap w:val="0"/>
            <w:vAlign w:val="top"/>
          </w:tcPr>
          <w:p w14:paraId="1C58B8F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近平法治思想、宪法、民法典、法治宣传教育法等。</w:t>
            </w:r>
          </w:p>
        </w:tc>
      </w:tr>
      <w:tr w14:paraId="02076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 w14:paraId="5111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858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个性内容</w:t>
            </w:r>
          </w:p>
          <w:p w14:paraId="6222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69" w:leftChars="0" w:right="165" w:firstLine="51" w:firstLineChars="0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8"/>
                <w:szCs w:val="28"/>
              </w:rPr>
              <w:t>（根据本单位职</w:t>
            </w:r>
            <w:r>
              <w:rPr>
                <w:rFonts w:ascii="黑体" w:hAnsi="黑体" w:eastAsia="黑体" w:cs="黑体"/>
                <w:color w:val="auto"/>
                <w:sz w:val="28"/>
                <w:szCs w:val="28"/>
              </w:rPr>
              <w:t>能及年度重点普</w:t>
            </w:r>
            <w:r>
              <w:rPr>
                <w:rFonts w:ascii="黑体" w:hAnsi="黑体" w:eastAsia="黑体" w:cs="黑体"/>
                <w:color w:val="auto"/>
                <w:spacing w:val="3"/>
                <w:sz w:val="28"/>
                <w:szCs w:val="28"/>
              </w:rPr>
              <w:t>法目录列举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28"/>
                <w:szCs w:val="28"/>
              </w:rPr>
              <w:t>5</w:t>
            </w:r>
            <w:r>
              <w:rPr>
                <w:rFonts w:ascii="黑体" w:hAnsi="黑体" w:eastAsia="黑体" w:cs="黑体"/>
                <w:color w:val="auto"/>
                <w:spacing w:val="3"/>
                <w:sz w:val="28"/>
                <w:szCs w:val="28"/>
              </w:rPr>
              <w:t>—</w:t>
            </w:r>
            <w:r>
              <w:rPr>
                <w:rFonts w:ascii="Times New Roman" w:hAnsi="Times New Roman" w:eastAsia="Times New Roman" w:cs="Times New Roman"/>
                <w:color w:val="auto"/>
                <w:spacing w:val="-1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auto"/>
                <w:spacing w:val="-10"/>
                <w:sz w:val="28"/>
                <w:szCs w:val="28"/>
              </w:rPr>
              <w:t>部法律法规）</w:t>
            </w:r>
          </w:p>
        </w:tc>
        <w:tc>
          <w:tcPr>
            <w:tcW w:w="5106" w:type="dxa"/>
            <w:noWrap w:val="0"/>
            <w:vAlign w:val="top"/>
          </w:tcPr>
          <w:p w14:paraId="6A7DA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中华人民共和国公司法、企业名称登记管理规定、中华人民共和国建筑法、中华人民共和国慈善法、民办教育促进法</w:t>
            </w:r>
          </w:p>
        </w:tc>
      </w:tr>
      <w:tr w14:paraId="1FA7F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959" w:type="dxa"/>
            <w:gridSpan w:val="2"/>
            <w:noWrap w:val="0"/>
            <w:vAlign w:val="center"/>
          </w:tcPr>
          <w:p w14:paraId="6804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50" w:right="853" w:hanging="280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本单位本年度重要</w:t>
            </w: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普法时间节点</w:t>
            </w:r>
          </w:p>
        </w:tc>
        <w:tc>
          <w:tcPr>
            <w:tcW w:w="5106" w:type="dxa"/>
            <w:noWrap w:val="0"/>
            <w:vAlign w:val="top"/>
          </w:tcPr>
          <w:p w14:paraId="4881877E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  <w:t>3月、6月、9月、12月</w:t>
            </w:r>
          </w:p>
        </w:tc>
      </w:tr>
      <w:tr w14:paraId="53E92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3959" w:type="dxa"/>
            <w:gridSpan w:val="2"/>
            <w:noWrap w:val="0"/>
            <w:vAlign w:val="center"/>
          </w:tcPr>
          <w:p w14:paraId="3111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70" w:right="155" w:hanging="1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1"/>
                <w:sz w:val="28"/>
                <w:szCs w:val="28"/>
              </w:rPr>
              <w:t>本单位计划组织开展的重点普法项目和主题活动（根据全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8"/>
                <w:szCs w:val="28"/>
                <w:lang w:val="en-US" w:eastAsia="zh-CN"/>
              </w:rPr>
              <w:t>区</w:t>
            </w:r>
            <w:r>
              <w:rPr>
                <w:rFonts w:ascii="黑体" w:hAnsi="黑体" w:eastAsia="黑体" w:cs="黑体"/>
                <w:color w:val="auto"/>
                <w:spacing w:val="-1"/>
                <w:sz w:val="28"/>
                <w:szCs w:val="28"/>
              </w:rPr>
              <w:t>普法依法治理工作要点，结合</w:t>
            </w: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单位实际，列举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5</w:t>
            </w: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—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个项目</w:t>
            </w: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和活动）</w:t>
            </w:r>
          </w:p>
        </w:tc>
        <w:tc>
          <w:tcPr>
            <w:tcW w:w="5106" w:type="dxa"/>
            <w:noWrap w:val="0"/>
            <w:vAlign w:val="top"/>
          </w:tcPr>
          <w:p w14:paraId="2619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习近平法治思想学习宣传、宪法主题宣传、“美好生活，法典相伴”主题宣传活动、国家安全主题宣传活动、网络安全宣传活动</w:t>
            </w:r>
          </w:p>
        </w:tc>
      </w:tr>
      <w:tr w14:paraId="0D60F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59" w:type="dxa"/>
            <w:gridSpan w:val="2"/>
            <w:noWrap w:val="0"/>
            <w:vAlign w:val="center"/>
          </w:tcPr>
          <w:p w14:paraId="1476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9" w:leftChars="0" w:hanging="9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本单位普法平台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8"/>
                <w:szCs w:val="28"/>
                <w:lang w:val="en-US" w:eastAsia="zh-CN"/>
              </w:rPr>
              <w:t>选填）</w:t>
            </w:r>
          </w:p>
        </w:tc>
        <w:tc>
          <w:tcPr>
            <w:tcW w:w="5106" w:type="dxa"/>
            <w:noWrap w:val="0"/>
            <w:vAlign w:val="top"/>
          </w:tcPr>
          <w:p w14:paraId="305E4270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  <w:t>台儿庄区政务服务中心（公众号）</w:t>
            </w:r>
          </w:p>
        </w:tc>
      </w:tr>
      <w:tr w14:paraId="318A7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5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C5C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74"/>
              <w:jc w:val="both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责任领导、部门及普法联络员</w:t>
            </w:r>
          </w:p>
        </w:tc>
        <w:tc>
          <w:tcPr>
            <w:tcW w:w="5106" w:type="dxa"/>
            <w:noWrap w:val="0"/>
            <w:vAlign w:val="top"/>
          </w:tcPr>
          <w:p w14:paraId="0CF7D80C">
            <w:pPr>
              <w:pStyle w:val="6"/>
              <w:spacing w:before="151" w:line="224" w:lineRule="auto"/>
              <w:ind w:left="12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分管领导：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  <w:lang w:val="en-US" w:eastAsia="zh-CN"/>
              </w:rPr>
              <w:t>杨忠华</w:t>
            </w:r>
          </w:p>
        </w:tc>
      </w:tr>
      <w:tr w14:paraId="33AF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59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4046F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106" w:type="dxa"/>
            <w:noWrap w:val="0"/>
            <w:vAlign w:val="top"/>
          </w:tcPr>
          <w:p w14:paraId="7E028876">
            <w:pPr>
              <w:pStyle w:val="6"/>
              <w:spacing w:before="152" w:line="222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责任部门：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  <w:t>政策法规室</w:t>
            </w:r>
          </w:p>
        </w:tc>
      </w:tr>
      <w:tr w14:paraId="7593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59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0AD4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106" w:type="dxa"/>
            <w:noWrap w:val="0"/>
            <w:vAlign w:val="top"/>
          </w:tcPr>
          <w:p w14:paraId="179B3E59">
            <w:pPr>
              <w:pStyle w:val="6"/>
              <w:spacing w:before="152" w:line="222" w:lineRule="auto"/>
              <w:ind w:left="12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普法联络员：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  <w:t>李伟华</w:t>
            </w:r>
          </w:p>
        </w:tc>
      </w:tr>
      <w:tr w14:paraId="7B09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95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3AD331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106" w:type="dxa"/>
            <w:noWrap w:val="0"/>
            <w:vAlign w:val="top"/>
          </w:tcPr>
          <w:p w14:paraId="052BA8EF">
            <w:pPr>
              <w:pStyle w:val="6"/>
              <w:spacing w:before="150" w:line="224" w:lineRule="auto"/>
              <w:ind w:left="121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val="en-US" w:eastAsia="zh-CN"/>
              </w:rPr>
              <w:t>6616276</w:t>
            </w:r>
          </w:p>
        </w:tc>
      </w:tr>
    </w:tbl>
    <w:p w14:paraId="755F2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MWQ4NDQ2Yjk5YTc0OTFlMzczODNmOGQ2ZjUwOTgifQ=="/>
  </w:docVars>
  <w:rsids>
    <w:rsidRoot w:val="0FC20391"/>
    <w:rsid w:val="07C5294D"/>
    <w:rsid w:val="0D152F67"/>
    <w:rsid w:val="0FC20391"/>
    <w:rsid w:val="21FE192F"/>
    <w:rsid w:val="36DF8DA2"/>
    <w:rsid w:val="40A61FEB"/>
    <w:rsid w:val="4AF1CC88"/>
    <w:rsid w:val="5D2F7F89"/>
    <w:rsid w:val="5F9E78BF"/>
    <w:rsid w:val="7F7D2A51"/>
    <w:rsid w:val="7FDE4BEC"/>
    <w:rsid w:val="B9EECF37"/>
    <w:rsid w:val="DEFD957F"/>
    <w:rsid w:val="FD7FC917"/>
    <w:rsid w:val="FF168FF5"/>
    <w:rsid w:val="FFEF83EA"/>
    <w:rsid w:val="FFF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1383</Words>
  <Characters>1413</Characters>
  <Lines>0</Lines>
  <Paragraphs>0</Paragraphs>
  <TotalTime>12</TotalTime>
  <ScaleCrop>false</ScaleCrop>
  <LinksUpToDate>false</LinksUpToDate>
  <CharactersWithSpaces>1415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2025-04-19T07:22:00Z</dcterms:created>
  <dc:creator>无声处听惊雷</dc:creator>
  <cp:lastModifiedBy>user</cp:lastModifiedBy>
  <cp:lastPrinted>2026-05-27T19:21:00Z</cp:lastPrinted>
  <dcterms:modified xsi:type="dcterms:W3CDTF">2026-05-27T15:14:49Z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F05611ADCEC73344E999166A37F45B5E_43</vt:lpwstr>
  </property>
  <property fmtid="{D5CDD505-2E9C-101B-9397-08002B2CF9AE}" pid="4" name="KSOTemplateDocerSaveRecord">
    <vt:lpwstr>eyJoZGlkIjoiYTMwYzZhYTczZDBiMDkwNjAyYTNiNzg1ODYwODRjZjkiLCJ1c2VySWQiOiIzNTUxMDYyNzQifQ==</vt:lpwstr>
  </property>
</Properties>
</file>