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20686">
      <w:pPr>
        <w:widowControl/>
        <w:spacing w:line="56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枣庄市台儿庄区工业和信息化局</w:t>
      </w:r>
    </w:p>
    <w:p w14:paraId="178EFEE4">
      <w:pPr>
        <w:widowControl/>
        <w:spacing w:line="56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lang w:eastAsia="zh-CN"/>
        </w:rPr>
        <w:t>2025</w:t>
      </w:r>
      <w:r>
        <w:rPr>
          <w:rFonts w:hint="eastAsia" w:ascii="方正小标宋简体" w:hAnsi="宋体" w:eastAsia="方正小标宋简体" w:cs="宋体"/>
          <w:color w:val="000000"/>
          <w:kern w:val="0"/>
          <w:sz w:val="44"/>
          <w:szCs w:val="44"/>
        </w:rPr>
        <w:t>年政府信息公开工作年度报告</w:t>
      </w:r>
    </w:p>
    <w:p w14:paraId="040F64F7">
      <w:pPr>
        <w:widowControl/>
        <w:spacing w:line="560" w:lineRule="exact"/>
        <w:jc w:val="center"/>
        <w:rPr>
          <w:rFonts w:ascii="方正小标宋简体" w:hAnsi="宋体" w:eastAsia="方正小标宋简体" w:cs="宋体"/>
          <w:color w:val="000000"/>
          <w:kern w:val="0"/>
          <w:sz w:val="32"/>
          <w:szCs w:val="32"/>
        </w:rPr>
      </w:pPr>
    </w:p>
    <w:p w14:paraId="7BE2F5BF">
      <w:pPr>
        <w:widowControl/>
        <w:wordWrap w:val="0"/>
        <w:spacing w:line="560" w:lineRule="exact"/>
        <w:ind w:firstLine="640" w:firstLineChars="200"/>
        <w:jc w:val="left"/>
        <w:rPr>
          <w:rFonts w:ascii="仿宋_GB2312" w:hAnsi="宋体" w:eastAsia="仿宋_GB2312" w:cs="仿宋_GB2312"/>
          <w:color w:val="000000"/>
          <w:sz w:val="31"/>
          <w:szCs w:val="31"/>
          <w:shd w:val="clear" w:color="auto" w:fill="FFFFFF"/>
        </w:rPr>
      </w:pPr>
      <w:r>
        <w:rPr>
          <w:rFonts w:hint="eastAsia" w:ascii="仿宋_GB2312" w:hAnsi="宋体" w:eastAsia="仿宋_GB2312" w:cs="仿宋_GB2312"/>
          <w:color w:val="000000"/>
          <w:sz w:val="32"/>
          <w:szCs w:val="32"/>
          <w:shd w:val="clear" w:color="auto" w:fill="FFFFFF"/>
        </w:rPr>
        <w:t>根据《中华人民共和国政府信息公开条例》等相关规定，现向社会公布台儿庄区工业和信息化局</w:t>
      </w:r>
      <w:r>
        <w:rPr>
          <w:rFonts w:hint="eastAsia" w:ascii="仿宋_GB2312" w:hAnsi="宋体" w:eastAsia="仿宋_GB2312" w:cs="仿宋_GB2312"/>
          <w:color w:val="000000"/>
          <w:sz w:val="32"/>
          <w:szCs w:val="32"/>
          <w:shd w:val="clear" w:color="auto" w:fill="FFFFFF"/>
          <w:lang w:eastAsia="zh-CN"/>
        </w:rPr>
        <w:t>2025</w:t>
      </w:r>
      <w:r>
        <w:rPr>
          <w:rFonts w:hint="eastAsia" w:ascii="仿宋_GB2312" w:hAnsi="宋体" w:eastAsia="仿宋_GB2312" w:cs="仿宋_GB2312"/>
          <w:color w:val="000000"/>
          <w:sz w:val="32"/>
          <w:szCs w:val="32"/>
          <w:shd w:val="clear" w:color="auto" w:fill="FFFFFF"/>
        </w:rPr>
        <w:t>年政府信息公开工作年度报告。</w:t>
      </w:r>
      <w:r>
        <w:rPr>
          <w:rFonts w:ascii="仿宋_GB2312" w:hAnsi="宋体" w:eastAsia="仿宋_GB2312" w:cs="仿宋_GB2312"/>
          <w:color w:val="000000"/>
          <w:sz w:val="32"/>
          <w:szCs w:val="32"/>
          <w:shd w:val="clear" w:color="auto" w:fill="FFFFFF"/>
        </w:rPr>
        <w:t>本报告由总体情况、主动公开政府信息情况、收到和处理政府信息公开申请情况、政府信息公开行政复议、行政诉讼情况、存在的主要问题及改进情况、其他需要报告的事项共六个部分组成。</w:t>
      </w:r>
      <w:r>
        <w:rPr>
          <w:rFonts w:hint="eastAsia" w:ascii="仿宋_GB2312" w:hAnsi="宋体" w:eastAsia="仿宋_GB2312" w:cs="仿宋_GB2312"/>
          <w:color w:val="000000"/>
          <w:sz w:val="32"/>
          <w:szCs w:val="32"/>
          <w:shd w:val="clear" w:color="auto" w:fill="FFFFFF"/>
        </w:rPr>
        <w:t>本报告中所列数据的统计时限为</w:t>
      </w:r>
      <w:r>
        <w:rPr>
          <w:rFonts w:hint="eastAsia" w:ascii="仿宋_GB2312" w:hAnsi="宋体" w:eastAsia="仿宋_GB2312" w:cs="仿宋_GB2312"/>
          <w:color w:val="000000"/>
          <w:sz w:val="32"/>
          <w:szCs w:val="32"/>
          <w:shd w:val="clear" w:color="auto" w:fill="FFFFFF"/>
          <w:lang w:eastAsia="zh-CN"/>
        </w:rPr>
        <w:t>2025</w:t>
      </w:r>
      <w:r>
        <w:rPr>
          <w:rFonts w:hint="eastAsia" w:ascii="仿宋_GB2312" w:hAnsi="宋体" w:eastAsia="仿宋_GB2312" w:cs="仿宋_GB2312"/>
          <w:color w:val="000000"/>
          <w:sz w:val="32"/>
          <w:szCs w:val="32"/>
          <w:shd w:val="clear" w:color="auto" w:fill="FFFFFF"/>
        </w:rPr>
        <w:t>年1月1日至</w:t>
      </w:r>
      <w:r>
        <w:rPr>
          <w:rFonts w:hint="eastAsia" w:ascii="仿宋_GB2312" w:hAnsi="宋体" w:eastAsia="仿宋_GB2312" w:cs="仿宋_GB2312"/>
          <w:color w:val="000000"/>
          <w:sz w:val="32"/>
          <w:szCs w:val="32"/>
          <w:shd w:val="clear" w:color="auto" w:fill="FFFFFF"/>
          <w:lang w:eastAsia="zh-CN"/>
        </w:rPr>
        <w:t>2025</w:t>
      </w:r>
      <w:r>
        <w:rPr>
          <w:rFonts w:hint="eastAsia" w:ascii="仿宋_GB2312" w:hAnsi="宋体" w:eastAsia="仿宋_GB2312" w:cs="仿宋_GB2312"/>
          <w:color w:val="000000"/>
          <w:sz w:val="32"/>
          <w:szCs w:val="32"/>
          <w:shd w:val="clear" w:color="auto" w:fill="FFFFFF"/>
        </w:rPr>
        <w:t>年12月31日。本报告可通过台儿庄区政府门户网站（http://www.tez.gov.cn/）查阅或下载。</w:t>
      </w:r>
      <w:r>
        <w:rPr>
          <w:rFonts w:ascii="仿宋_GB2312" w:hAnsi="宋体" w:eastAsia="仿宋_GB2312" w:cs="仿宋_GB2312"/>
          <w:color w:val="000000"/>
          <w:sz w:val="32"/>
          <w:szCs w:val="32"/>
          <w:shd w:val="clear" w:color="auto" w:fill="FFFFFF"/>
        </w:rPr>
        <w:t>如需咨询，请与台儿庄区</w:t>
      </w:r>
      <w:r>
        <w:rPr>
          <w:rFonts w:hint="eastAsia" w:ascii="仿宋_GB2312" w:hAnsi="宋体" w:eastAsia="仿宋_GB2312" w:cs="仿宋_GB2312"/>
          <w:color w:val="000000"/>
          <w:sz w:val="32"/>
          <w:szCs w:val="32"/>
          <w:shd w:val="clear" w:color="auto" w:fill="FFFFFF"/>
        </w:rPr>
        <w:t>工信局</w:t>
      </w:r>
      <w:r>
        <w:rPr>
          <w:rFonts w:ascii="仿宋_GB2312" w:hAnsi="宋体" w:eastAsia="仿宋_GB2312" w:cs="仿宋_GB2312"/>
          <w:color w:val="000000"/>
          <w:sz w:val="32"/>
          <w:szCs w:val="32"/>
          <w:shd w:val="clear" w:color="auto" w:fill="FFFFFF"/>
        </w:rPr>
        <w:t>联系（地址：</w:t>
      </w:r>
      <w:r>
        <w:rPr>
          <w:rFonts w:hint="eastAsia" w:ascii="仿宋_GB2312" w:hAnsi="宋体" w:eastAsia="仿宋_GB2312" w:cs="仿宋_GB2312"/>
          <w:color w:val="000000"/>
          <w:sz w:val="32"/>
          <w:szCs w:val="32"/>
          <w:shd w:val="clear" w:color="auto" w:fill="FFFFFF"/>
        </w:rPr>
        <w:t>台儿庄区市民中心四楼A区；</w:t>
      </w:r>
      <w:r>
        <w:rPr>
          <w:rFonts w:ascii="仿宋_GB2312" w:hAnsi="宋体" w:eastAsia="仿宋_GB2312" w:cs="仿宋_GB2312"/>
          <w:color w:val="000000"/>
          <w:sz w:val="32"/>
          <w:szCs w:val="32"/>
          <w:shd w:val="clear" w:color="auto" w:fill="FFFFFF"/>
        </w:rPr>
        <w:t>邮编：277400；</w:t>
      </w:r>
      <w:r>
        <w:rPr>
          <w:rFonts w:hint="eastAsia" w:ascii="仿宋_GB2312" w:hAnsi="宋体" w:eastAsia="仿宋_GB2312" w:cs="仿宋_GB2312"/>
          <w:color w:val="000000"/>
          <w:sz w:val="32"/>
          <w:szCs w:val="32"/>
          <w:shd w:val="clear" w:color="auto" w:fill="FFFFFF"/>
        </w:rPr>
        <w:t>联系电话：0632-6611521；</w:t>
      </w:r>
      <w:r>
        <w:rPr>
          <w:rFonts w:ascii="仿宋_GB2312" w:hAnsi="宋体" w:eastAsia="仿宋_GB2312" w:cs="仿宋_GB2312"/>
          <w:color w:val="000000"/>
          <w:sz w:val="32"/>
          <w:szCs w:val="32"/>
          <w:shd w:val="clear" w:color="auto" w:fill="FFFFFF"/>
        </w:rPr>
        <w:t>传真：</w:t>
      </w:r>
      <w:r>
        <w:rPr>
          <w:rFonts w:hint="eastAsia" w:ascii="仿宋_GB2312" w:hAnsi="宋体" w:eastAsia="仿宋_GB2312" w:cs="仿宋_GB2312"/>
          <w:color w:val="000000"/>
          <w:sz w:val="32"/>
          <w:szCs w:val="32"/>
          <w:shd w:val="clear" w:color="auto" w:fill="FFFFFF"/>
        </w:rPr>
        <w:t>0632-6611521；电子邮箱：tezgxj@zz.shandong.cn）。</w:t>
      </w:r>
    </w:p>
    <w:p w14:paraId="118D117A">
      <w:pPr>
        <w:widowControl/>
        <w:spacing w:line="560" w:lineRule="exact"/>
        <w:ind w:firstLine="640" w:firstLineChars="200"/>
        <w:jc w:val="left"/>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一、总体情况</w:t>
      </w:r>
    </w:p>
    <w:p w14:paraId="01976BFD">
      <w:pPr>
        <w:widowControl/>
        <w:spacing w:line="560" w:lineRule="exact"/>
        <w:ind w:firstLine="640" w:firstLineChars="200"/>
        <w:jc w:val="left"/>
        <w:rPr>
          <w:rFonts w:ascii="仿宋_GB2312" w:hAnsi="宋体" w:eastAsia="仿宋_GB2312" w:cs="仿宋_GB2312"/>
          <w:color w:val="000000"/>
          <w:sz w:val="32"/>
          <w:szCs w:val="32"/>
          <w:shd w:val="clear" w:color="auto" w:fill="FFFFFF"/>
        </w:rPr>
      </w:pPr>
      <w:r>
        <w:rPr>
          <w:rFonts w:ascii="仿宋_GB2312" w:hAnsi="宋体" w:eastAsia="仿宋_GB2312" w:cs="仿宋_GB2312"/>
          <w:color w:val="000000"/>
          <w:sz w:val="32"/>
          <w:szCs w:val="32"/>
          <w:shd w:val="clear" w:color="auto" w:fill="FFFFFF"/>
        </w:rPr>
        <w:t>今年以来，我</w:t>
      </w:r>
      <w:r>
        <w:rPr>
          <w:rFonts w:hint="eastAsia" w:ascii="仿宋_GB2312" w:hAnsi="宋体" w:eastAsia="仿宋_GB2312" w:cs="仿宋_GB2312"/>
          <w:color w:val="000000"/>
          <w:sz w:val="32"/>
          <w:szCs w:val="32"/>
          <w:shd w:val="clear" w:color="auto" w:fill="FFFFFF"/>
          <w:lang w:val="en-US" w:eastAsia="zh-CN"/>
        </w:rPr>
        <w:t>局</w:t>
      </w:r>
      <w:r>
        <w:rPr>
          <w:rFonts w:ascii="仿宋_GB2312" w:hAnsi="宋体" w:eastAsia="仿宋_GB2312" w:cs="仿宋_GB2312"/>
          <w:color w:val="000000"/>
          <w:sz w:val="32"/>
          <w:szCs w:val="32"/>
          <w:shd w:val="clear" w:color="auto" w:fill="FFFFFF"/>
        </w:rPr>
        <w:t>严格遵循《中华人民共和国政府信息公开条例》要求，持续深化信息公开管理，完善公开工作机制，增强政务公开实效，突出关键领域信息发布，着力实现公开内容贯穿权力运行与政务服务各环节、全过程。</w:t>
      </w:r>
    </w:p>
    <w:p w14:paraId="16B0E33B">
      <w:pPr>
        <w:pStyle w:val="2"/>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（一）主动公开方面。</w:t>
      </w:r>
      <w:r>
        <w:rPr>
          <w:rFonts w:hint="eastAsia" w:ascii="仿宋_GB2312" w:hAnsi="仿宋_GB2312" w:eastAsia="仿宋_GB2312" w:cs="仿宋_GB2312"/>
          <w:sz w:val="32"/>
          <w:szCs w:val="32"/>
        </w:rPr>
        <w:t>我局</w:t>
      </w:r>
      <w:r>
        <w:rPr>
          <w:rFonts w:ascii="仿宋_GB2312" w:hAnsi="宋体" w:eastAsia="仿宋_GB2312" w:cs="仿宋_GB2312"/>
          <w:color w:val="000000"/>
          <w:sz w:val="32"/>
          <w:szCs w:val="32"/>
          <w:shd w:val="clear" w:color="auto" w:fill="FFFFFF"/>
        </w:rPr>
        <w:t>依托区政府</w:t>
      </w:r>
      <w:r>
        <w:rPr>
          <w:rFonts w:hint="eastAsia" w:ascii="仿宋_GB2312" w:hAnsi="宋体" w:eastAsia="仿宋_GB2312" w:cs="仿宋_GB2312"/>
          <w:color w:val="000000"/>
          <w:sz w:val="32"/>
          <w:szCs w:val="32"/>
          <w:shd w:val="clear" w:color="auto" w:fill="FFFFFF"/>
          <w:lang w:val="en-US" w:eastAsia="zh-CN"/>
        </w:rPr>
        <w:t>门户</w:t>
      </w:r>
      <w:r>
        <w:rPr>
          <w:rFonts w:ascii="仿宋_GB2312" w:hAnsi="宋体" w:eastAsia="仿宋_GB2312" w:cs="仿宋_GB2312"/>
          <w:color w:val="000000"/>
          <w:sz w:val="32"/>
          <w:szCs w:val="32"/>
          <w:shd w:val="clear" w:color="auto" w:fill="FFFFFF"/>
        </w:rPr>
        <w:t>网站及时公布各类政府信息</w:t>
      </w:r>
      <w:r>
        <w:rPr>
          <w:rFonts w:hint="eastAsia" w:ascii="仿宋_GB2312" w:hAnsi="仿宋_GB2312" w:eastAsia="仿宋_GB2312" w:cs="仿宋_GB2312"/>
          <w:sz w:val="32"/>
          <w:szCs w:val="32"/>
        </w:rPr>
        <w:t>，及时公开了机构职能、行政</w:t>
      </w:r>
      <w:r>
        <w:rPr>
          <w:rFonts w:hint="eastAsia" w:ascii="仿宋_GB2312" w:hAnsi="仿宋_GB2312" w:eastAsia="仿宋_GB2312" w:cs="仿宋_GB2312"/>
          <w:sz w:val="32"/>
          <w:szCs w:val="32"/>
          <w:lang w:val="en-US" w:eastAsia="zh-CN"/>
        </w:rPr>
        <w:t>权力运行公开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政务公开保障机制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政府信息公开年报、</w:t>
      </w:r>
      <w:r>
        <w:rPr>
          <w:rFonts w:hint="eastAsia" w:ascii="仿宋_GB2312" w:hAnsi="仿宋_GB2312" w:eastAsia="仿宋_GB2312" w:cs="仿宋_GB2312"/>
          <w:sz w:val="32"/>
          <w:szCs w:val="32"/>
        </w:rPr>
        <w:t>法治政府建设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建议提案办理</w:t>
      </w:r>
      <w:r>
        <w:rPr>
          <w:rFonts w:hint="eastAsia" w:ascii="仿宋_GB2312" w:hAnsi="仿宋_GB2312" w:eastAsia="仿宋_GB2312" w:cs="仿宋_GB2312"/>
          <w:sz w:val="32"/>
          <w:szCs w:val="32"/>
        </w:rPr>
        <w:t>等内容。</w:t>
      </w:r>
    </w:p>
    <w:p w14:paraId="4B4BAF34">
      <w:pPr>
        <w:spacing w:line="560" w:lineRule="exact"/>
        <w:ind w:firstLine="640" w:firstLineChars="200"/>
        <w:rPr>
          <w:rFonts w:ascii="仿宋_GB2312" w:hAnsi="仿宋_GB2312" w:eastAsia="仿宋_GB2312" w:cs="仿宋_GB2312"/>
          <w:sz w:val="32"/>
          <w:szCs w:val="36"/>
        </w:rPr>
      </w:pPr>
      <w:r>
        <w:rPr>
          <w:rFonts w:hint="eastAsia" w:ascii="楷体_GB2312" w:hAnsi="楷体_GB2312" w:eastAsia="楷体_GB2312" w:cs="楷体_GB2312"/>
          <w:sz w:val="32"/>
          <w:szCs w:val="36"/>
        </w:rPr>
        <w:t>（二）依申请公开工作方面。</w:t>
      </w:r>
      <w:r>
        <w:rPr>
          <w:rFonts w:hint="eastAsia" w:ascii="仿宋_GB2312" w:hAnsi="仿宋_GB2312" w:eastAsia="仿宋_GB2312" w:cs="仿宋_GB2312"/>
          <w:sz w:val="32"/>
          <w:szCs w:val="36"/>
        </w:rPr>
        <w:t>我局认真贯彻落实《</w:t>
      </w:r>
      <w:r>
        <w:rPr>
          <w:rFonts w:ascii="仿宋_GB2312" w:hAnsi="宋体" w:eastAsia="仿宋_GB2312" w:cs="仿宋_GB2312"/>
          <w:color w:val="000000"/>
          <w:sz w:val="32"/>
          <w:szCs w:val="32"/>
          <w:shd w:val="clear" w:color="auto" w:fill="FFFFFF"/>
        </w:rPr>
        <w:t>中华人民共和国政府信息公开条例</w:t>
      </w:r>
      <w:r>
        <w:rPr>
          <w:rFonts w:hint="eastAsia" w:ascii="仿宋_GB2312" w:hAnsi="仿宋_GB2312" w:eastAsia="仿宋_GB2312" w:cs="仿宋_GB2312"/>
          <w:sz w:val="32"/>
          <w:szCs w:val="36"/>
        </w:rPr>
        <w:t>》要求，严格按照流程办理依申请公开，明确由局政策法规研究室具体负责办理依申请公开事项。</w:t>
      </w:r>
      <w:r>
        <w:rPr>
          <w:rFonts w:hint="eastAsia" w:ascii="仿宋_GB2312" w:hAnsi="仿宋_GB2312" w:eastAsia="仿宋_GB2312" w:cs="仿宋_GB2312"/>
          <w:sz w:val="32"/>
          <w:szCs w:val="36"/>
          <w:lang w:eastAsia="zh-CN"/>
        </w:rPr>
        <w:t>2025</w:t>
      </w:r>
      <w:r>
        <w:rPr>
          <w:rFonts w:hint="eastAsia" w:ascii="仿宋_GB2312" w:hAnsi="仿宋_GB2312" w:eastAsia="仿宋_GB2312" w:cs="仿宋_GB2312"/>
          <w:sz w:val="32"/>
          <w:szCs w:val="36"/>
        </w:rPr>
        <w:t>年，我局未收到社会组织或群众个人提出的政府信息公开申请</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与往年相比无增减变化</w:t>
      </w:r>
      <w:r>
        <w:rPr>
          <w:rFonts w:hint="eastAsia" w:ascii="仿宋_GB2312" w:hAnsi="仿宋_GB2312" w:eastAsia="仿宋_GB2312" w:cs="仿宋_GB2312"/>
          <w:sz w:val="32"/>
          <w:szCs w:val="36"/>
        </w:rPr>
        <w:t>。</w:t>
      </w:r>
    </w:p>
    <w:p w14:paraId="3B8585FD">
      <w:pPr>
        <w:spacing w:line="560" w:lineRule="exact"/>
        <w:ind w:firstLine="640" w:firstLineChars="200"/>
        <w:rPr>
          <w:rFonts w:hint="eastAsia" w:ascii="仿宋_GB2312" w:hAnsi="仿宋_GB2312" w:eastAsia="仿宋_GB2312" w:cs="仿宋_GB2312"/>
          <w:sz w:val="32"/>
          <w:szCs w:val="36"/>
        </w:rPr>
      </w:pPr>
      <w:r>
        <w:rPr>
          <w:rFonts w:hint="eastAsia" w:ascii="楷体_GB2312" w:hAnsi="楷体_GB2312" w:eastAsia="楷体_GB2312" w:cs="楷体_GB2312"/>
          <w:sz w:val="32"/>
          <w:szCs w:val="36"/>
        </w:rPr>
        <w:t>（三）政府信息管理方面。</w:t>
      </w:r>
      <w:r>
        <w:rPr>
          <w:rFonts w:hint="eastAsia" w:ascii="仿宋_GB2312" w:hAnsi="仿宋_GB2312" w:eastAsia="仿宋_GB2312" w:cs="仿宋_GB2312"/>
          <w:sz w:val="32"/>
          <w:szCs w:val="36"/>
        </w:rPr>
        <w:t>我局持续完善政府信息公开工作机制，</w:t>
      </w:r>
      <w:r>
        <w:rPr>
          <w:rFonts w:hint="eastAsia" w:ascii="仿宋_GB2312" w:hAnsi="仿宋_GB2312" w:eastAsia="仿宋_GB2312" w:cs="仿宋_GB2312"/>
          <w:sz w:val="32"/>
          <w:szCs w:val="36"/>
          <w:lang w:val="en-US" w:eastAsia="zh-CN"/>
        </w:rPr>
        <w:t>按照</w:t>
      </w:r>
      <w:r>
        <w:rPr>
          <w:rFonts w:hint="eastAsia" w:ascii="仿宋_GB2312" w:hAnsi="仿宋_GB2312" w:eastAsia="仿宋_GB2312" w:cs="仿宋_GB2312"/>
          <w:sz w:val="32"/>
          <w:szCs w:val="36"/>
        </w:rPr>
        <w:t>信息主动公开目录建设与管理要求，</w:t>
      </w:r>
      <w:r>
        <w:rPr>
          <w:rFonts w:hint="eastAsia" w:ascii="仿宋_GB2312" w:hAnsi="仿宋_GB2312" w:eastAsia="仿宋_GB2312" w:cs="仿宋_GB2312"/>
          <w:sz w:val="32"/>
          <w:szCs w:val="36"/>
          <w:lang w:val="en-US" w:eastAsia="zh-CN"/>
        </w:rPr>
        <w:t>结合我局工作实际，安排专人对相关内容动态调整，</w:t>
      </w:r>
      <w:r>
        <w:rPr>
          <w:rFonts w:hint="eastAsia" w:ascii="仿宋_GB2312" w:hAnsi="仿宋_GB2312" w:eastAsia="仿宋_GB2312" w:cs="仿宋_GB2312"/>
          <w:sz w:val="32"/>
          <w:szCs w:val="36"/>
        </w:rPr>
        <w:t>健全覆盖政府信息全生命周期的管理制度体系。聚焦</w:t>
      </w:r>
      <w:r>
        <w:rPr>
          <w:rFonts w:hint="eastAsia" w:ascii="仿宋_GB2312" w:hAnsi="仿宋_GB2312" w:eastAsia="仿宋_GB2312" w:cs="仿宋_GB2312"/>
          <w:sz w:val="32"/>
          <w:szCs w:val="36"/>
          <w:lang w:val="en-US" w:eastAsia="zh-CN"/>
        </w:rPr>
        <w:t>政府信息公开保密审查</w:t>
      </w:r>
      <w:r>
        <w:rPr>
          <w:rFonts w:hint="eastAsia" w:ascii="仿宋_GB2312" w:hAnsi="仿宋_GB2312" w:eastAsia="仿宋_GB2312" w:cs="仿宋_GB2312"/>
          <w:sz w:val="32"/>
          <w:szCs w:val="36"/>
        </w:rPr>
        <w:t>等重点环节，</w:t>
      </w:r>
      <w:r>
        <w:rPr>
          <w:rFonts w:hint="eastAsia" w:ascii="仿宋_GB2312" w:hAnsi="仿宋_GB2312" w:eastAsia="仿宋_GB2312" w:cs="仿宋_GB2312"/>
          <w:sz w:val="32"/>
          <w:szCs w:val="36"/>
          <w:lang w:val="en-US" w:eastAsia="zh-CN"/>
        </w:rPr>
        <w:t>严格落实政府信息公开“三审三校”制度，</w:t>
      </w:r>
      <w:r>
        <w:rPr>
          <w:rFonts w:hint="eastAsia" w:ascii="仿宋_GB2312" w:hAnsi="仿宋_GB2312" w:eastAsia="仿宋_GB2312" w:cs="仿宋_GB2312"/>
          <w:sz w:val="32"/>
          <w:szCs w:val="36"/>
        </w:rPr>
        <w:t>准确界定信息属性，逐条开展保密审核</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确保审查流程规范、责任到人。</w:t>
      </w:r>
    </w:p>
    <w:p w14:paraId="43E66E77">
      <w:pPr>
        <w:spacing w:line="560" w:lineRule="exact"/>
        <w:ind w:firstLine="640" w:firstLineChars="200"/>
        <w:rPr>
          <w:rFonts w:hint="default" w:ascii="仿宋_GB2312" w:hAnsi="仿宋_GB2312" w:eastAsia="仿宋_GB2312" w:cs="仿宋_GB2312"/>
          <w:sz w:val="32"/>
          <w:szCs w:val="36"/>
          <w:lang w:val="en-US" w:eastAsia="zh-CN"/>
        </w:rPr>
      </w:pPr>
      <w:r>
        <w:rPr>
          <w:rFonts w:hint="eastAsia" w:ascii="楷体_GB2312" w:hAnsi="楷体_GB2312" w:eastAsia="楷体_GB2312" w:cs="楷体_GB2312"/>
          <w:sz w:val="32"/>
          <w:szCs w:val="36"/>
        </w:rPr>
        <w:t>（四）平台建设方面。</w:t>
      </w:r>
      <w:r>
        <w:rPr>
          <w:rFonts w:hint="eastAsia" w:ascii="仿宋_GB2312" w:hAnsi="仿宋_GB2312" w:eastAsia="仿宋_GB2312" w:cs="仿宋_GB2312"/>
          <w:sz w:val="32"/>
          <w:szCs w:val="36"/>
        </w:rPr>
        <w:t>一是依托</w:t>
      </w:r>
      <w:r>
        <w:rPr>
          <w:rFonts w:hint="eastAsia" w:ascii="仿宋_GB2312" w:hAnsi="宋体" w:eastAsia="仿宋_GB2312" w:cs="仿宋_GB2312"/>
          <w:color w:val="000000"/>
          <w:sz w:val="32"/>
          <w:szCs w:val="32"/>
          <w:shd w:val="clear" w:color="auto" w:fill="FFFFFF"/>
        </w:rPr>
        <w:t>台儿庄区政</w:t>
      </w:r>
      <w:bookmarkStart w:id="10" w:name="_GoBack"/>
      <w:bookmarkEnd w:id="10"/>
      <w:r>
        <w:rPr>
          <w:rFonts w:hint="eastAsia" w:ascii="仿宋_GB2312" w:hAnsi="宋体" w:eastAsia="仿宋_GB2312" w:cs="仿宋_GB2312"/>
          <w:color w:val="000000"/>
          <w:sz w:val="32"/>
          <w:szCs w:val="32"/>
          <w:shd w:val="clear" w:color="auto" w:fill="FFFFFF"/>
        </w:rPr>
        <w:t>府门户网站，</w:t>
      </w:r>
      <w:r>
        <w:rPr>
          <w:rFonts w:hint="eastAsia" w:ascii="仿宋_GB2312" w:hAnsi="仿宋_GB2312" w:eastAsia="仿宋_GB2312" w:cs="仿宋_GB2312"/>
          <w:sz w:val="32"/>
          <w:szCs w:val="36"/>
        </w:rPr>
        <w:t>通过机构职能、政府信息公开指南、建议提案办理等一级栏目，及时公开我单位相关工作动态。二是</w:t>
      </w:r>
      <w:r>
        <w:rPr>
          <w:rFonts w:hint="eastAsia" w:ascii="仿宋_GB2312" w:hAnsi="仿宋_GB2312" w:eastAsia="仿宋_GB2312" w:cs="仿宋_GB2312"/>
          <w:sz w:val="32"/>
          <w:szCs w:val="36"/>
          <w:lang w:val="en-US" w:eastAsia="zh-CN"/>
        </w:rPr>
        <w:t>依托线下公告栏，及时公开机构职能、人事信息等法定主动公开内容，方便公众实时查阅监督。</w:t>
      </w:r>
    </w:p>
    <w:p w14:paraId="052EC779">
      <w:pPr>
        <w:spacing w:line="560" w:lineRule="exact"/>
        <w:ind w:firstLine="640" w:firstLineChars="200"/>
        <w:rPr>
          <w:rFonts w:ascii="仿宋_GB2312" w:hAnsi="仿宋_GB2312" w:eastAsia="仿宋_GB2312" w:cs="仿宋_GB2312"/>
          <w:sz w:val="32"/>
          <w:szCs w:val="36"/>
        </w:rPr>
      </w:pPr>
      <w:r>
        <w:rPr>
          <w:rFonts w:hint="eastAsia" w:ascii="楷体_GB2312" w:hAnsi="楷体_GB2312" w:eastAsia="楷体_GB2312" w:cs="楷体_GB2312"/>
          <w:sz w:val="32"/>
          <w:szCs w:val="36"/>
        </w:rPr>
        <w:t>（五）监督保障方面。</w:t>
      </w:r>
      <w:r>
        <w:rPr>
          <w:rFonts w:ascii="仿宋_GB2312" w:hAnsi="宋体" w:eastAsia="仿宋_GB2312" w:cs="仿宋_GB2312"/>
          <w:color w:val="000000"/>
          <w:sz w:val="32"/>
          <w:szCs w:val="32"/>
          <w:shd w:val="clear" w:color="auto" w:fill="FFFFFF"/>
        </w:rPr>
        <w:t>制定</w:t>
      </w:r>
      <w:r>
        <w:rPr>
          <w:rFonts w:hint="eastAsia" w:ascii="仿宋_GB2312" w:hAnsi="宋体" w:eastAsia="仿宋_GB2312" w:cs="仿宋_GB2312"/>
          <w:color w:val="000000"/>
          <w:sz w:val="32"/>
          <w:szCs w:val="32"/>
          <w:shd w:val="clear" w:color="auto" w:fill="FFFFFF"/>
        </w:rPr>
        <w:t>台儿庄区工业和信息化局</w:t>
      </w:r>
      <w:r>
        <w:rPr>
          <w:rFonts w:ascii="仿宋_GB2312" w:hAnsi="宋体" w:eastAsia="仿宋_GB2312" w:cs="仿宋_GB2312"/>
          <w:color w:val="000000"/>
          <w:sz w:val="32"/>
          <w:szCs w:val="32"/>
          <w:shd w:val="clear" w:color="auto" w:fill="FFFFFF"/>
        </w:rPr>
        <w:t>政</w:t>
      </w:r>
      <w:r>
        <w:rPr>
          <w:rFonts w:hint="eastAsia" w:ascii="仿宋_GB2312" w:hAnsi="宋体" w:eastAsia="仿宋_GB2312" w:cs="仿宋_GB2312"/>
          <w:color w:val="000000"/>
          <w:sz w:val="32"/>
          <w:szCs w:val="32"/>
          <w:shd w:val="clear" w:color="auto" w:fill="FFFFFF"/>
          <w:lang w:val="en-US" w:eastAsia="zh-CN"/>
        </w:rPr>
        <w:t>府</w:t>
      </w:r>
      <w:r>
        <w:rPr>
          <w:rFonts w:ascii="仿宋_GB2312" w:hAnsi="宋体" w:eastAsia="仿宋_GB2312" w:cs="仿宋_GB2312"/>
          <w:color w:val="000000"/>
          <w:sz w:val="32"/>
          <w:szCs w:val="32"/>
          <w:shd w:val="clear" w:color="auto" w:fill="FFFFFF"/>
        </w:rPr>
        <w:t>信息公开制度，明确</w:t>
      </w:r>
      <w:r>
        <w:rPr>
          <w:rFonts w:hint="eastAsia" w:ascii="仿宋_GB2312" w:hAnsi="仿宋_GB2312" w:eastAsia="仿宋_GB2312" w:cs="仿宋_GB2312"/>
          <w:sz w:val="32"/>
          <w:szCs w:val="36"/>
        </w:rPr>
        <w:t>局政策法规研究室</w:t>
      </w:r>
      <w:r>
        <w:rPr>
          <w:rFonts w:ascii="仿宋_GB2312" w:hAnsi="宋体" w:eastAsia="仿宋_GB2312" w:cs="仿宋_GB2312"/>
          <w:color w:val="000000"/>
          <w:sz w:val="32"/>
          <w:szCs w:val="32"/>
          <w:shd w:val="clear" w:color="auto" w:fill="FFFFFF"/>
        </w:rPr>
        <w:t>负责政务公开工作，明确信息发布工作流程和审核制度，严格落实</w:t>
      </w:r>
      <w:r>
        <w:rPr>
          <w:rFonts w:hint="eastAsia" w:ascii="仿宋_GB2312" w:hAnsi="宋体" w:eastAsia="仿宋_GB2312" w:cs="仿宋_GB2312"/>
          <w:color w:val="000000"/>
          <w:sz w:val="32"/>
          <w:szCs w:val="32"/>
          <w:shd w:val="clear" w:color="auto" w:fill="FFFFFF"/>
          <w:lang w:eastAsia="zh-CN"/>
        </w:rPr>
        <w:t>“</w:t>
      </w:r>
      <w:r>
        <w:rPr>
          <w:rFonts w:ascii="仿宋_GB2312" w:hAnsi="宋体" w:eastAsia="仿宋_GB2312" w:cs="仿宋_GB2312"/>
          <w:color w:val="000000"/>
          <w:sz w:val="32"/>
          <w:szCs w:val="32"/>
          <w:shd w:val="clear" w:color="auto" w:fill="FFFFFF"/>
        </w:rPr>
        <w:t>谁发布、谁负责</w:t>
      </w:r>
      <w:r>
        <w:rPr>
          <w:rFonts w:hint="eastAsia" w:ascii="仿宋_GB2312" w:hAnsi="宋体" w:eastAsia="仿宋_GB2312" w:cs="仿宋_GB2312"/>
          <w:color w:val="000000"/>
          <w:sz w:val="32"/>
          <w:szCs w:val="32"/>
          <w:shd w:val="clear" w:color="auto" w:fill="FFFFFF"/>
          <w:lang w:eastAsia="zh-CN"/>
        </w:rPr>
        <w:t>”</w:t>
      </w:r>
      <w:r>
        <w:rPr>
          <w:rFonts w:ascii="仿宋_GB2312" w:hAnsi="宋体" w:eastAsia="仿宋_GB2312" w:cs="仿宋_GB2312"/>
          <w:color w:val="000000"/>
          <w:sz w:val="32"/>
          <w:szCs w:val="32"/>
          <w:shd w:val="clear" w:color="auto" w:fill="FFFFFF"/>
        </w:rPr>
        <w:t>制度</w:t>
      </w:r>
      <w:r>
        <w:rPr>
          <w:rFonts w:hint="eastAsia" w:ascii="仿宋_GB2312" w:hAnsi="仿宋_GB2312" w:eastAsia="仿宋_GB2312" w:cs="仿宋_GB2312"/>
          <w:sz w:val="32"/>
          <w:szCs w:val="36"/>
        </w:rPr>
        <w:t>，积极主动发布可以公开的政府信息，并接受区政府办公室的监督检查。</w:t>
      </w:r>
    </w:p>
    <w:p w14:paraId="0D0A6A9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二、主动公开政府信息情况</w:t>
      </w:r>
    </w:p>
    <w:tbl>
      <w:tblPr>
        <w:tblStyle w:val="8"/>
        <w:tblW w:w="8824" w:type="dxa"/>
        <w:tblInd w:w="0" w:type="dxa"/>
        <w:tblLayout w:type="fixed"/>
        <w:tblCellMar>
          <w:top w:w="0" w:type="dxa"/>
          <w:left w:w="108" w:type="dxa"/>
          <w:bottom w:w="0" w:type="dxa"/>
          <w:right w:w="108" w:type="dxa"/>
        </w:tblCellMar>
      </w:tblPr>
      <w:tblGrid>
        <w:gridCol w:w="2206"/>
        <w:gridCol w:w="2206"/>
        <w:gridCol w:w="2206"/>
        <w:gridCol w:w="2206"/>
      </w:tblGrid>
      <w:tr w14:paraId="3CD1C3AD">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CA5B2F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3568A2F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AA14F1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28E0EB2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2A4DD0B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6FBB161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3D0AFA0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36A7A93">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60FA262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3914D0C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222607A8">
            <w:pPr>
              <w:widowControl/>
              <w:jc w:val="center"/>
              <w:rPr>
                <w:rFonts w:ascii="仿宋_GB2312" w:hAnsi="Calibri" w:eastAsia="仿宋_GB2312" w:cs="Calibri"/>
                <w:color w:val="000000"/>
                <w:kern w:val="0"/>
                <w:szCs w:val="21"/>
              </w:rPr>
            </w:pPr>
            <w:r>
              <w:rPr>
                <w:rFonts w:hint="eastAsia" w:ascii="仿宋_GB2312" w:hAnsi="宋体" w:eastAsia="仿宋_GB2312" w:cs="宋体"/>
                <w:color w:val="000000"/>
                <w:kern w:val="0"/>
                <w:szCs w:val="21"/>
              </w:rPr>
              <w:t>0</w:t>
            </w:r>
          </w:p>
        </w:tc>
      </w:tr>
      <w:tr w14:paraId="06C5ABA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23CFBE6">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42067F6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7ABAE36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shd w:val="clear" w:color="auto" w:fill="auto"/>
            <w:vAlign w:val="center"/>
          </w:tcPr>
          <w:p w14:paraId="386D1D1B">
            <w:pPr>
              <w:widowControl/>
              <w:jc w:val="center"/>
              <w:rPr>
                <w:rFonts w:ascii="仿宋_GB2312" w:hAnsi="Calibri" w:eastAsia="仿宋_GB2312" w:cs="Calibri"/>
                <w:color w:val="000000"/>
                <w:kern w:val="0"/>
                <w:szCs w:val="21"/>
              </w:rPr>
            </w:pPr>
            <w:r>
              <w:rPr>
                <w:rFonts w:hint="eastAsia" w:ascii="仿宋_GB2312" w:hAnsi="宋体" w:eastAsia="仿宋_GB2312" w:cs="宋体"/>
                <w:color w:val="000000"/>
                <w:kern w:val="0"/>
                <w:szCs w:val="21"/>
              </w:rPr>
              <w:t>0</w:t>
            </w:r>
          </w:p>
        </w:tc>
      </w:tr>
      <w:tr w14:paraId="34690320">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639E31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3AB8236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48BB841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AD2983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7CD33BF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B06A9D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B84706C">
            <w:pPr>
              <w:widowControl/>
              <w:jc w:val="center"/>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r w14:paraId="429F8D57">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0798E87">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1623320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CB6FC6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180D44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7E4E7D9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BAB2044">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ECF58D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r>
      <w:tr w14:paraId="13F1628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226387C">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5CCAF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r>
      <w:tr w14:paraId="0971327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576DDB3">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4251329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1583BD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133D92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432ED526">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FAD2FD6">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62C0B5F">
            <w:pPr>
              <w:widowControl/>
              <w:jc w:val="center"/>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bl>
    <w:p w14:paraId="192609A1">
      <w:pPr>
        <w:spacing w:line="560" w:lineRule="atLeast"/>
        <w:ind w:firstLine="640" w:firstLineChars="200"/>
        <w:rPr>
          <w:rFonts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8"/>
        <w:tblW w:w="92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631"/>
        <w:gridCol w:w="3135"/>
        <w:gridCol w:w="516"/>
        <w:gridCol w:w="663"/>
        <w:gridCol w:w="540"/>
        <w:gridCol w:w="672"/>
        <w:gridCol w:w="660"/>
        <w:gridCol w:w="360"/>
        <w:gridCol w:w="678"/>
      </w:tblGrid>
      <w:tr w14:paraId="4FE5B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182" w:type="dxa"/>
            <w:gridSpan w:val="3"/>
            <w:vMerge w:val="restart"/>
            <w:shd w:val="clear" w:color="auto" w:fill="auto"/>
            <w:tcMar>
              <w:left w:w="108" w:type="dxa"/>
              <w:right w:w="108" w:type="dxa"/>
            </w:tcMar>
            <w:vAlign w:val="center"/>
          </w:tcPr>
          <w:p w14:paraId="3318F3ED">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5C7397F1">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089" w:type="dxa"/>
            <w:gridSpan w:val="7"/>
            <w:shd w:val="clear" w:color="auto" w:fill="auto"/>
            <w:tcMar>
              <w:left w:w="108" w:type="dxa"/>
              <w:right w:w="108" w:type="dxa"/>
            </w:tcMar>
            <w:vAlign w:val="center"/>
          </w:tcPr>
          <w:p w14:paraId="0C800B65">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5251A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182" w:type="dxa"/>
            <w:gridSpan w:val="3"/>
            <w:vMerge w:val="continue"/>
            <w:shd w:val="clear" w:color="auto" w:fill="auto"/>
            <w:tcMar>
              <w:left w:w="108" w:type="dxa"/>
              <w:right w:w="108" w:type="dxa"/>
            </w:tcMar>
            <w:vAlign w:val="center"/>
          </w:tcPr>
          <w:p w14:paraId="4F5F45AA">
            <w:pPr>
              <w:jc w:val="center"/>
              <w:rPr>
                <w:rFonts w:ascii="仿宋_GB2312" w:hAnsi="Times New Roman" w:eastAsia="仿宋_GB2312"/>
                <w:szCs w:val="21"/>
              </w:rPr>
            </w:pPr>
          </w:p>
        </w:tc>
        <w:tc>
          <w:tcPr>
            <w:tcW w:w="516" w:type="dxa"/>
            <w:vMerge w:val="restart"/>
            <w:shd w:val="clear" w:color="auto" w:fill="auto"/>
            <w:tcMar>
              <w:left w:w="108" w:type="dxa"/>
              <w:right w:w="108" w:type="dxa"/>
            </w:tcMar>
            <w:vAlign w:val="center"/>
          </w:tcPr>
          <w:p w14:paraId="5D8489A9">
            <w:pPr>
              <w:widowControl/>
              <w:jc w:val="center"/>
              <w:rPr>
                <w:rFonts w:ascii="黑体" w:hAnsi="黑体" w:eastAsia="黑体"/>
                <w:szCs w:val="21"/>
              </w:rPr>
            </w:pPr>
            <w:r>
              <w:rPr>
                <w:rFonts w:hint="eastAsia" w:ascii="黑体" w:hAnsi="黑体" w:eastAsia="黑体"/>
                <w:kern w:val="0"/>
                <w:szCs w:val="21"/>
              </w:rPr>
              <w:t>自然人</w:t>
            </w:r>
          </w:p>
        </w:tc>
        <w:tc>
          <w:tcPr>
            <w:tcW w:w="2895" w:type="dxa"/>
            <w:gridSpan w:val="5"/>
            <w:shd w:val="clear" w:color="auto" w:fill="auto"/>
            <w:tcMar>
              <w:left w:w="108" w:type="dxa"/>
              <w:right w:w="108" w:type="dxa"/>
            </w:tcMar>
            <w:vAlign w:val="center"/>
          </w:tcPr>
          <w:p w14:paraId="4B67C405">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678" w:type="dxa"/>
            <w:vMerge w:val="restart"/>
            <w:shd w:val="clear" w:color="auto" w:fill="auto"/>
            <w:tcMar>
              <w:left w:w="108" w:type="dxa"/>
              <w:right w:w="108" w:type="dxa"/>
            </w:tcMar>
            <w:vAlign w:val="center"/>
          </w:tcPr>
          <w:p w14:paraId="0D1794E5">
            <w:pPr>
              <w:widowControl/>
              <w:jc w:val="center"/>
              <w:rPr>
                <w:rFonts w:ascii="黑体" w:hAnsi="黑体" w:eastAsia="黑体"/>
                <w:szCs w:val="21"/>
              </w:rPr>
            </w:pPr>
            <w:r>
              <w:rPr>
                <w:rFonts w:hint="eastAsia" w:ascii="黑体" w:hAnsi="黑体" w:eastAsia="黑体"/>
                <w:kern w:val="0"/>
                <w:szCs w:val="21"/>
              </w:rPr>
              <w:t>总计</w:t>
            </w:r>
          </w:p>
        </w:tc>
      </w:tr>
      <w:tr w14:paraId="737B0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182" w:type="dxa"/>
            <w:gridSpan w:val="3"/>
            <w:vMerge w:val="continue"/>
            <w:shd w:val="clear" w:color="auto" w:fill="auto"/>
            <w:tcMar>
              <w:left w:w="108" w:type="dxa"/>
              <w:right w:w="108" w:type="dxa"/>
            </w:tcMar>
            <w:vAlign w:val="center"/>
          </w:tcPr>
          <w:p w14:paraId="420DE577">
            <w:pPr>
              <w:jc w:val="center"/>
              <w:rPr>
                <w:rFonts w:ascii="仿宋_GB2312" w:hAnsi="Times New Roman" w:eastAsia="仿宋_GB2312"/>
                <w:szCs w:val="21"/>
              </w:rPr>
            </w:pPr>
          </w:p>
        </w:tc>
        <w:tc>
          <w:tcPr>
            <w:tcW w:w="516" w:type="dxa"/>
            <w:vMerge w:val="continue"/>
            <w:shd w:val="clear" w:color="auto" w:fill="auto"/>
            <w:tcMar>
              <w:left w:w="108" w:type="dxa"/>
              <w:right w:w="108" w:type="dxa"/>
            </w:tcMar>
            <w:vAlign w:val="center"/>
          </w:tcPr>
          <w:p w14:paraId="41CCA607">
            <w:pPr>
              <w:jc w:val="center"/>
              <w:rPr>
                <w:rFonts w:ascii="黑体" w:hAnsi="黑体" w:eastAsia="黑体"/>
                <w:szCs w:val="21"/>
              </w:rPr>
            </w:pPr>
          </w:p>
        </w:tc>
        <w:tc>
          <w:tcPr>
            <w:tcW w:w="663" w:type="dxa"/>
            <w:shd w:val="clear" w:color="auto" w:fill="auto"/>
            <w:tcMar>
              <w:left w:w="108" w:type="dxa"/>
              <w:right w:w="108" w:type="dxa"/>
            </w:tcMar>
            <w:vAlign w:val="center"/>
          </w:tcPr>
          <w:p w14:paraId="1EC8C2F2">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shd w:val="clear" w:color="auto" w:fill="auto"/>
            <w:tcMar>
              <w:left w:w="108" w:type="dxa"/>
              <w:right w:w="108" w:type="dxa"/>
            </w:tcMar>
            <w:vAlign w:val="center"/>
          </w:tcPr>
          <w:p w14:paraId="0DAF51BD">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672" w:type="dxa"/>
            <w:shd w:val="clear" w:color="auto" w:fill="auto"/>
            <w:tcMar>
              <w:left w:w="108" w:type="dxa"/>
              <w:right w:w="108" w:type="dxa"/>
            </w:tcMar>
            <w:vAlign w:val="center"/>
          </w:tcPr>
          <w:p w14:paraId="6EBF946B">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60" w:type="dxa"/>
            <w:shd w:val="clear" w:color="auto" w:fill="auto"/>
            <w:tcMar>
              <w:left w:w="108" w:type="dxa"/>
              <w:right w:w="108" w:type="dxa"/>
            </w:tcMar>
            <w:vAlign w:val="center"/>
          </w:tcPr>
          <w:p w14:paraId="6823FBCF">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360" w:type="dxa"/>
            <w:shd w:val="clear" w:color="auto" w:fill="auto"/>
            <w:tcMar>
              <w:left w:w="108" w:type="dxa"/>
              <w:right w:w="108" w:type="dxa"/>
            </w:tcMar>
            <w:vAlign w:val="center"/>
          </w:tcPr>
          <w:p w14:paraId="497B981B">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678" w:type="dxa"/>
            <w:vMerge w:val="continue"/>
            <w:shd w:val="clear" w:color="auto" w:fill="auto"/>
            <w:tcMar>
              <w:left w:w="108" w:type="dxa"/>
              <w:right w:w="108" w:type="dxa"/>
            </w:tcMar>
            <w:vAlign w:val="center"/>
          </w:tcPr>
          <w:p w14:paraId="7F232E32">
            <w:pPr>
              <w:jc w:val="center"/>
              <w:rPr>
                <w:rFonts w:ascii="仿宋_GB2312" w:hAnsi="Times New Roman" w:eastAsia="仿宋_GB2312"/>
                <w:szCs w:val="21"/>
              </w:rPr>
            </w:pPr>
          </w:p>
        </w:tc>
      </w:tr>
      <w:tr w14:paraId="4C9915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182" w:type="dxa"/>
            <w:gridSpan w:val="3"/>
            <w:shd w:val="clear" w:color="auto" w:fill="auto"/>
            <w:tcMar>
              <w:left w:w="108" w:type="dxa"/>
              <w:right w:w="108" w:type="dxa"/>
            </w:tcMar>
            <w:vAlign w:val="center"/>
          </w:tcPr>
          <w:p w14:paraId="4A878A67">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516" w:type="dxa"/>
            <w:shd w:val="clear" w:color="auto" w:fill="auto"/>
            <w:tcMar>
              <w:left w:w="108" w:type="dxa"/>
              <w:right w:w="108" w:type="dxa"/>
            </w:tcMar>
            <w:vAlign w:val="center"/>
          </w:tcPr>
          <w:p w14:paraId="0D013CEE">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4BC85F4C">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4671149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47AEB244">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2BEDC50B">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0D0DAD21">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5C613403">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0A132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182" w:type="dxa"/>
            <w:gridSpan w:val="3"/>
            <w:shd w:val="clear" w:color="auto" w:fill="auto"/>
            <w:tcMar>
              <w:left w:w="108" w:type="dxa"/>
              <w:right w:w="108" w:type="dxa"/>
            </w:tcMar>
            <w:vAlign w:val="center"/>
          </w:tcPr>
          <w:p w14:paraId="3707425C">
            <w:pPr>
              <w:widowControl/>
              <w:rPr>
                <w:rFonts w:ascii="黑体" w:hAnsi="黑体" w:eastAsia="黑体"/>
                <w:szCs w:val="21"/>
              </w:rPr>
            </w:pPr>
            <w:r>
              <w:rPr>
                <w:rFonts w:hint="eastAsia" w:ascii="黑体" w:hAnsi="黑体" w:eastAsia="黑体"/>
                <w:kern w:val="0"/>
                <w:szCs w:val="21"/>
              </w:rPr>
              <w:t>二、上年结转政府信息公开申请数量</w:t>
            </w:r>
          </w:p>
        </w:tc>
        <w:tc>
          <w:tcPr>
            <w:tcW w:w="516" w:type="dxa"/>
            <w:shd w:val="clear" w:color="auto" w:fill="auto"/>
            <w:tcMar>
              <w:left w:w="108" w:type="dxa"/>
              <w:right w:w="108" w:type="dxa"/>
            </w:tcMar>
            <w:vAlign w:val="center"/>
          </w:tcPr>
          <w:p w14:paraId="1BAE7064">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06760408">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225693ED">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419D6651">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34C65EF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447D4ACA">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291BC4C6">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4D748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2DB89219">
            <w:pPr>
              <w:widowControl/>
              <w:spacing w:after="180"/>
              <w:rPr>
                <w:rFonts w:ascii="黑体" w:hAnsi="黑体" w:eastAsia="黑体"/>
                <w:szCs w:val="21"/>
              </w:rPr>
            </w:pPr>
            <w:r>
              <w:rPr>
                <w:rFonts w:hint="eastAsia" w:ascii="黑体" w:hAnsi="黑体" w:eastAsia="黑体"/>
                <w:kern w:val="0"/>
                <w:szCs w:val="21"/>
              </w:rPr>
              <w:t>三、本年度办理结果</w:t>
            </w:r>
          </w:p>
        </w:tc>
        <w:tc>
          <w:tcPr>
            <w:tcW w:w="4766" w:type="dxa"/>
            <w:gridSpan w:val="2"/>
            <w:shd w:val="clear" w:color="auto" w:fill="auto"/>
            <w:tcMar>
              <w:left w:w="108" w:type="dxa"/>
              <w:right w:w="108" w:type="dxa"/>
            </w:tcMar>
            <w:vAlign w:val="center"/>
          </w:tcPr>
          <w:p w14:paraId="4CF1F612">
            <w:pPr>
              <w:widowControl/>
              <w:rPr>
                <w:rFonts w:ascii="黑体" w:hAnsi="黑体" w:eastAsia="黑体"/>
                <w:szCs w:val="21"/>
              </w:rPr>
            </w:pPr>
            <w:r>
              <w:rPr>
                <w:rFonts w:hint="eastAsia" w:ascii="黑体" w:hAnsi="黑体" w:eastAsia="黑体"/>
                <w:kern w:val="0"/>
                <w:szCs w:val="21"/>
              </w:rPr>
              <w:t>（一）予以公开</w:t>
            </w:r>
          </w:p>
        </w:tc>
        <w:tc>
          <w:tcPr>
            <w:tcW w:w="516" w:type="dxa"/>
            <w:shd w:val="clear" w:color="auto" w:fill="auto"/>
            <w:tcMar>
              <w:left w:w="108" w:type="dxa"/>
              <w:right w:w="108" w:type="dxa"/>
            </w:tcMar>
            <w:vAlign w:val="center"/>
          </w:tcPr>
          <w:p w14:paraId="210AD658">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3F8CD077">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32B62943">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4494EF4F">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58470410">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187B1B27">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07B458C5">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29904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EDA0277">
            <w:pPr>
              <w:rPr>
                <w:rFonts w:ascii="黑体" w:hAnsi="黑体" w:eastAsia="黑体"/>
                <w:szCs w:val="21"/>
              </w:rPr>
            </w:pPr>
          </w:p>
        </w:tc>
        <w:tc>
          <w:tcPr>
            <w:tcW w:w="4766" w:type="dxa"/>
            <w:gridSpan w:val="2"/>
            <w:shd w:val="clear" w:color="auto" w:fill="auto"/>
            <w:tcMar>
              <w:left w:w="108" w:type="dxa"/>
              <w:right w:w="108" w:type="dxa"/>
            </w:tcMar>
            <w:vAlign w:val="center"/>
          </w:tcPr>
          <w:p w14:paraId="06C12356">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516" w:type="dxa"/>
            <w:shd w:val="clear" w:color="auto" w:fill="auto"/>
            <w:tcMar>
              <w:left w:w="108" w:type="dxa"/>
              <w:right w:w="108" w:type="dxa"/>
            </w:tcMar>
            <w:vAlign w:val="center"/>
          </w:tcPr>
          <w:p w14:paraId="4D078B9D">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4B809010">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5A0E416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42A50045">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7BEB2125">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568D5FAE">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25DE1BCC">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2B9A1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1FE4B30">
            <w:pPr>
              <w:rPr>
                <w:rFonts w:ascii="黑体" w:hAnsi="黑体" w:eastAsia="黑体"/>
                <w:szCs w:val="21"/>
              </w:rPr>
            </w:pPr>
          </w:p>
        </w:tc>
        <w:tc>
          <w:tcPr>
            <w:tcW w:w="1631" w:type="dxa"/>
            <w:vMerge w:val="restart"/>
            <w:shd w:val="clear" w:color="auto" w:fill="auto"/>
            <w:tcMar>
              <w:left w:w="108" w:type="dxa"/>
              <w:right w:w="108" w:type="dxa"/>
            </w:tcMar>
            <w:vAlign w:val="center"/>
          </w:tcPr>
          <w:p w14:paraId="25501120">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3135" w:type="dxa"/>
            <w:shd w:val="clear" w:color="auto" w:fill="auto"/>
            <w:tcMar>
              <w:left w:w="108" w:type="dxa"/>
              <w:right w:w="108" w:type="dxa"/>
            </w:tcMar>
            <w:vAlign w:val="center"/>
          </w:tcPr>
          <w:p w14:paraId="2587A42A">
            <w:pPr>
              <w:widowControl/>
              <w:rPr>
                <w:rFonts w:ascii="仿宋_GB2312" w:hAnsi="黑体" w:eastAsia="仿宋_GB2312"/>
                <w:kern w:val="0"/>
                <w:szCs w:val="21"/>
              </w:rPr>
            </w:pPr>
            <w:r>
              <w:rPr>
                <w:rFonts w:hint="eastAsia" w:ascii="仿宋_GB2312" w:hAnsi="黑体" w:eastAsia="仿宋_GB2312"/>
                <w:kern w:val="0"/>
                <w:szCs w:val="21"/>
              </w:rPr>
              <w:t>1.属于国家秘密</w:t>
            </w:r>
          </w:p>
        </w:tc>
        <w:tc>
          <w:tcPr>
            <w:tcW w:w="516" w:type="dxa"/>
            <w:shd w:val="clear" w:color="auto" w:fill="auto"/>
            <w:tcMar>
              <w:left w:w="108" w:type="dxa"/>
              <w:right w:w="108" w:type="dxa"/>
            </w:tcMar>
            <w:vAlign w:val="center"/>
          </w:tcPr>
          <w:p w14:paraId="2E0DD0F9">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32829856">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7E9381FF">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52F8BDD8">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63D81C18">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742FCD1C">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1909DEDA">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5313C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0E0F7ED">
            <w:pPr>
              <w:rPr>
                <w:rFonts w:ascii="黑体" w:hAnsi="黑体" w:eastAsia="黑体"/>
                <w:szCs w:val="21"/>
              </w:rPr>
            </w:pPr>
          </w:p>
        </w:tc>
        <w:tc>
          <w:tcPr>
            <w:tcW w:w="1631" w:type="dxa"/>
            <w:vMerge w:val="continue"/>
            <w:shd w:val="clear" w:color="auto" w:fill="auto"/>
            <w:tcMar>
              <w:left w:w="108" w:type="dxa"/>
              <w:right w:w="108" w:type="dxa"/>
            </w:tcMar>
            <w:vAlign w:val="center"/>
          </w:tcPr>
          <w:p w14:paraId="47667E71">
            <w:pPr>
              <w:spacing w:line="200" w:lineRule="exact"/>
              <w:rPr>
                <w:rFonts w:ascii="黑体" w:hAnsi="黑体" w:eastAsia="黑体"/>
                <w:szCs w:val="21"/>
              </w:rPr>
            </w:pPr>
          </w:p>
        </w:tc>
        <w:tc>
          <w:tcPr>
            <w:tcW w:w="3135" w:type="dxa"/>
            <w:shd w:val="clear" w:color="auto" w:fill="auto"/>
            <w:tcMar>
              <w:left w:w="108" w:type="dxa"/>
              <w:right w:w="108" w:type="dxa"/>
            </w:tcMar>
            <w:vAlign w:val="center"/>
          </w:tcPr>
          <w:p w14:paraId="538CFB33">
            <w:pPr>
              <w:widowControl/>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516" w:type="dxa"/>
            <w:shd w:val="clear" w:color="auto" w:fill="auto"/>
            <w:tcMar>
              <w:left w:w="108" w:type="dxa"/>
              <w:right w:w="108" w:type="dxa"/>
            </w:tcMar>
            <w:vAlign w:val="center"/>
          </w:tcPr>
          <w:p w14:paraId="1DB9F988">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27A06D41">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7FE1DD5C">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04C87C36">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2D966351">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39CA60B5">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065B3A5A">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1C9327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5781356">
            <w:pPr>
              <w:rPr>
                <w:rFonts w:ascii="黑体" w:hAnsi="黑体" w:eastAsia="黑体"/>
                <w:szCs w:val="21"/>
              </w:rPr>
            </w:pPr>
          </w:p>
        </w:tc>
        <w:tc>
          <w:tcPr>
            <w:tcW w:w="1631" w:type="dxa"/>
            <w:vMerge w:val="continue"/>
            <w:shd w:val="clear" w:color="auto" w:fill="auto"/>
            <w:tcMar>
              <w:left w:w="108" w:type="dxa"/>
              <w:right w:w="108" w:type="dxa"/>
            </w:tcMar>
            <w:vAlign w:val="center"/>
          </w:tcPr>
          <w:p w14:paraId="6FBEB57F">
            <w:pPr>
              <w:spacing w:line="200" w:lineRule="exact"/>
              <w:rPr>
                <w:rFonts w:ascii="黑体" w:hAnsi="黑体" w:eastAsia="黑体"/>
                <w:szCs w:val="21"/>
              </w:rPr>
            </w:pPr>
          </w:p>
        </w:tc>
        <w:tc>
          <w:tcPr>
            <w:tcW w:w="3135" w:type="dxa"/>
            <w:shd w:val="clear" w:color="auto" w:fill="auto"/>
            <w:tcMar>
              <w:left w:w="108" w:type="dxa"/>
              <w:right w:w="108" w:type="dxa"/>
            </w:tcMar>
            <w:vAlign w:val="center"/>
          </w:tcPr>
          <w:p w14:paraId="5DDD643D">
            <w:pPr>
              <w:widowControl/>
              <w:rPr>
                <w:rFonts w:ascii="仿宋_GB2312" w:hAnsi="黑体" w:eastAsia="仿宋_GB2312"/>
                <w:kern w:val="0"/>
                <w:szCs w:val="21"/>
              </w:rPr>
            </w:pPr>
            <w:r>
              <w:rPr>
                <w:rFonts w:hint="eastAsia" w:ascii="仿宋_GB2312" w:hAnsi="黑体" w:eastAsia="仿宋_GB2312"/>
                <w:kern w:val="0"/>
                <w:szCs w:val="21"/>
              </w:rPr>
              <w:t>3.危及“三安全一稳定”</w:t>
            </w:r>
          </w:p>
        </w:tc>
        <w:tc>
          <w:tcPr>
            <w:tcW w:w="516" w:type="dxa"/>
            <w:shd w:val="clear" w:color="auto" w:fill="auto"/>
            <w:tcMar>
              <w:left w:w="108" w:type="dxa"/>
              <w:right w:w="108" w:type="dxa"/>
            </w:tcMar>
            <w:vAlign w:val="center"/>
          </w:tcPr>
          <w:p w14:paraId="4BC96DE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4C0406E1">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706B0F6B">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34E60C91">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585F3771">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027F884C">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265395C9">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4C9F6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C07F6FA">
            <w:pPr>
              <w:rPr>
                <w:rFonts w:ascii="黑体" w:hAnsi="黑体" w:eastAsia="黑体"/>
                <w:szCs w:val="21"/>
              </w:rPr>
            </w:pPr>
          </w:p>
        </w:tc>
        <w:tc>
          <w:tcPr>
            <w:tcW w:w="1631" w:type="dxa"/>
            <w:vMerge w:val="continue"/>
            <w:shd w:val="clear" w:color="auto" w:fill="auto"/>
            <w:tcMar>
              <w:left w:w="108" w:type="dxa"/>
              <w:right w:w="108" w:type="dxa"/>
            </w:tcMar>
            <w:vAlign w:val="center"/>
          </w:tcPr>
          <w:p w14:paraId="32A8B210">
            <w:pPr>
              <w:spacing w:line="200" w:lineRule="exact"/>
              <w:rPr>
                <w:rFonts w:ascii="黑体" w:hAnsi="黑体" w:eastAsia="黑体"/>
                <w:szCs w:val="21"/>
              </w:rPr>
            </w:pPr>
          </w:p>
        </w:tc>
        <w:tc>
          <w:tcPr>
            <w:tcW w:w="3135" w:type="dxa"/>
            <w:shd w:val="clear" w:color="auto" w:fill="auto"/>
            <w:tcMar>
              <w:left w:w="108" w:type="dxa"/>
              <w:right w:w="108" w:type="dxa"/>
            </w:tcMar>
            <w:vAlign w:val="center"/>
          </w:tcPr>
          <w:p w14:paraId="4576879F">
            <w:pPr>
              <w:widowControl/>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516" w:type="dxa"/>
            <w:shd w:val="clear" w:color="auto" w:fill="auto"/>
            <w:tcMar>
              <w:left w:w="108" w:type="dxa"/>
              <w:right w:w="108" w:type="dxa"/>
            </w:tcMar>
            <w:vAlign w:val="center"/>
          </w:tcPr>
          <w:p w14:paraId="6195B329">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7EC699F4">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331081C6">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1131CDEE">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7E0CCE95">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58E69A34">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7C5435EE">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01EB2F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0EB19F6">
            <w:pPr>
              <w:rPr>
                <w:rFonts w:ascii="黑体" w:hAnsi="黑体" w:eastAsia="黑体"/>
                <w:szCs w:val="21"/>
              </w:rPr>
            </w:pPr>
          </w:p>
        </w:tc>
        <w:tc>
          <w:tcPr>
            <w:tcW w:w="1631" w:type="dxa"/>
            <w:vMerge w:val="continue"/>
            <w:shd w:val="clear" w:color="auto" w:fill="auto"/>
            <w:tcMar>
              <w:left w:w="108" w:type="dxa"/>
              <w:right w:w="108" w:type="dxa"/>
            </w:tcMar>
            <w:vAlign w:val="center"/>
          </w:tcPr>
          <w:p w14:paraId="2E02181B">
            <w:pPr>
              <w:spacing w:line="200" w:lineRule="exact"/>
              <w:rPr>
                <w:rFonts w:ascii="黑体" w:hAnsi="黑体" w:eastAsia="黑体"/>
                <w:szCs w:val="21"/>
              </w:rPr>
            </w:pPr>
          </w:p>
        </w:tc>
        <w:tc>
          <w:tcPr>
            <w:tcW w:w="3135" w:type="dxa"/>
            <w:shd w:val="clear" w:color="auto" w:fill="auto"/>
            <w:tcMar>
              <w:left w:w="108" w:type="dxa"/>
              <w:right w:w="108" w:type="dxa"/>
            </w:tcMar>
            <w:vAlign w:val="center"/>
          </w:tcPr>
          <w:p w14:paraId="511C8CDE">
            <w:pPr>
              <w:widowControl/>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516" w:type="dxa"/>
            <w:shd w:val="clear" w:color="auto" w:fill="auto"/>
            <w:tcMar>
              <w:left w:w="108" w:type="dxa"/>
              <w:right w:w="108" w:type="dxa"/>
            </w:tcMar>
            <w:vAlign w:val="center"/>
          </w:tcPr>
          <w:p w14:paraId="50330490">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7381F469">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56A40FDA">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49DB37CF">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3A47B9A0">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35E88D86">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3F218FF3">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5052D2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00F3838">
            <w:pPr>
              <w:rPr>
                <w:rFonts w:ascii="黑体" w:hAnsi="黑体" w:eastAsia="黑体"/>
                <w:szCs w:val="21"/>
              </w:rPr>
            </w:pPr>
          </w:p>
        </w:tc>
        <w:tc>
          <w:tcPr>
            <w:tcW w:w="1631" w:type="dxa"/>
            <w:vMerge w:val="continue"/>
            <w:shd w:val="clear" w:color="auto" w:fill="auto"/>
            <w:tcMar>
              <w:left w:w="108" w:type="dxa"/>
              <w:right w:w="108" w:type="dxa"/>
            </w:tcMar>
            <w:vAlign w:val="center"/>
          </w:tcPr>
          <w:p w14:paraId="76E5E3FA">
            <w:pPr>
              <w:spacing w:line="200" w:lineRule="exact"/>
              <w:rPr>
                <w:rFonts w:ascii="黑体" w:hAnsi="黑体" w:eastAsia="黑体"/>
                <w:szCs w:val="21"/>
              </w:rPr>
            </w:pPr>
          </w:p>
        </w:tc>
        <w:tc>
          <w:tcPr>
            <w:tcW w:w="3135" w:type="dxa"/>
            <w:shd w:val="clear" w:color="auto" w:fill="auto"/>
            <w:tcMar>
              <w:left w:w="108" w:type="dxa"/>
              <w:right w:w="108" w:type="dxa"/>
            </w:tcMar>
            <w:vAlign w:val="center"/>
          </w:tcPr>
          <w:p w14:paraId="070D8648">
            <w:pPr>
              <w:widowControl/>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516" w:type="dxa"/>
            <w:shd w:val="clear" w:color="auto" w:fill="auto"/>
            <w:tcMar>
              <w:left w:w="108" w:type="dxa"/>
              <w:right w:w="108" w:type="dxa"/>
            </w:tcMar>
            <w:vAlign w:val="center"/>
          </w:tcPr>
          <w:p w14:paraId="057A714C">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05E0A22C">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35F28C47">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0372EFBD">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5FC96358">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02FB6B8A">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3243AC9B">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2EA631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D0FABF6">
            <w:pPr>
              <w:rPr>
                <w:rFonts w:ascii="黑体" w:hAnsi="黑体" w:eastAsia="黑体"/>
                <w:szCs w:val="21"/>
              </w:rPr>
            </w:pPr>
          </w:p>
        </w:tc>
        <w:tc>
          <w:tcPr>
            <w:tcW w:w="1631" w:type="dxa"/>
            <w:vMerge w:val="continue"/>
            <w:shd w:val="clear" w:color="auto" w:fill="auto"/>
            <w:tcMar>
              <w:left w:w="108" w:type="dxa"/>
              <w:right w:w="108" w:type="dxa"/>
            </w:tcMar>
            <w:vAlign w:val="center"/>
          </w:tcPr>
          <w:p w14:paraId="28FD22E0">
            <w:pPr>
              <w:spacing w:line="200" w:lineRule="exact"/>
              <w:rPr>
                <w:rFonts w:ascii="黑体" w:hAnsi="黑体" w:eastAsia="黑体"/>
                <w:szCs w:val="21"/>
              </w:rPr>
            </w:pPr>
          </w:p>
        </w:tc>
        <w:tc>
          <w:tcPr>
            <w:tcW w:w="3135" w:type="dxa"/>
            <w:shd w:val="clear" w:color="auto" w:fill="auto"/>
            <w:tcMar>
              <w:left w:w="108" w:type="dxa"/>
              <w:right w:w="108" w:type="dxa"/>
            </w:tcMar>
            <w:vAlign w:val="center"/>
          </w:tcPr>
          <w:p w14:paraId="68734670">
            <w:pPr>
              <w:widowControl/>
              <w:rPr>
                <w:rFonts w:ascii="仿宋_GB2312" w:hAnsi="黑体" w:eastAsia="仿宋_GB2312"/>
                <w:kern w:val="0"/>
                <w:szCs w:val="21"/>
              </w:rPr>
            </w:pPr>
            <w:r>
              <w:rPr>
                <w:rFonts w:hint="eastAsia" w:ascii="仿宋_GB2312" w:hAnsi="黑体" w:eastAsia="仿宋_GB2312"/>
                <w:kern w:val="0"/>
                <w:szCs w:val="21"/>
              </w:rPr>
              <w:t>7.属于行政执法案卷</w:t>
            </w:r>
          </w:p>
        </w:tc>
        <w:tc>
          <w:tcPr>
            <w:tcW w:w="516" w:type="dxa"/>
            <w:shd w:val="clear" w:color="auto" w:fill="auto"/>
            <w:tcMar>
              <w:left w:w="108" w:type="dxa"/>
              <w:right w:w="108" w:type="dxa"/>
            </w:tcMar>
            <w:vAlign w:val="center"/>
          </w:tcPr>
          <w:p w14:paraId="233E1B4E">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78F5ACA9">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4C8531C0">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13ADFD7A">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57F38EB9">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2438A7A1">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309EB07A">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48BFB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7EF074D">
            <w:pPr>
              <w:rPr>
                <w:rFonts w:ascii="黑体" w:hAnsi="黑体" w:eastAsia="黑体"/>
                <w:szCs w:val="21"/>
              </w:rPr>
            </w:pPr>
          </w:p>
        </w:tc>
        <w:tc>
          <w:tcPr>
            <w:tcW w:w="1631" w:type="dxa"/>
            <w:vMerge w:val="continue"/>
            <w:shd w:val="clear" w:color="auto" w:fill="auto"/>
            <w:tcMar>
              <w:left w:w="108" w:type="dxa"/>
              <w:right w:w="108" w:type="dxa"/>
            </w:tcMar>
            <w:vAlign w:val="center"/>
          </w:tcPr>
          <w:p w14:paraId="70EA1814">
            <w:pPr>
              <w:spacing w:line="200" w:lineRule="exact"/>
              <w:rPr>
                <w:rFonts w:ascii="黑体" w:hAnsi="黑体" w:eastAsia="黑体"/>
                <w:szCs w:val="21"/>
              </w:rPr>
            </w:pPr>
          </w:p>
        </w:tc>
        <w:tc>
          <w:tcPr>
            <w:tcW w:w="3135" w:type="dxa"/>
            <w:shd w:val="clear" w:color="auto" w:fill="auto"/>
            <w:tcMar>
              <w:left w:w="108" w:type="dxa"/>
              <w:right w:w="108" w:type="dxa"/>
            </w:tcMar>
            <w:vAlign w:val="center"/>
          </w:tcPr>
          <w:p w14:paraId="68F0DFE9">
            <w:pPr>
              <w:widowControl/>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516" w:type="dxa"/>
            <w:shd w:val="clear" w:color="auto" w:fill="auto"/>
            <w:tcMar>
              <w:left w:w="108" w:type="dxa"/>
              <w:right w:w="108" w:type="dxa"/>
            </w:tcMar>
            <w:vAlign w:val="center"/>
          </w:tcPr>
          <w:p w14:paraId="12D8A217">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3CE1EEB1">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263C5023">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235754D3">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14A446EE">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31B0A3B1">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7DEA087C">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544076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74091E2">
            <w:pPr>
              <w:rPr>
                <w:rFonts w:ascii="黑体" w:hAnsi="黑体" w:eastAsia="黑体"/>
                <w:szCs w:val="21"/>
              </w:rPr>
            </w:pPr>
          </w:p>
        </w:tc>
        <w:tc>
          <w:tcPr>
            <w:tcW w:w="1631" w:type="dxa"/>
            <w:vMerge w:val="restart"/>
            <w:shd w:val="clear" w:color="auto" w:fill="auto"/>
            <w:tcMar>
              <w:left w:w="108" w:type="dxa"/>
              <w:right w:w="108" w:type="dxa"/>
            </w:tcMar>
            <w:vAlign w:val="center"/>
          </w:tcPr>
          <w:p w14:paraId="0189D570">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3135" w:type="dxa"/>
            <w:shd w:val="clear" w:color="auto" w:fill="auto"/>
            <w:tcMar>
              <w:left w:w="108" w:type="dxa"/>
              <w:right w:w="108" w:type="dxa"/>
            </w:tcMar>
            <w:vAlign w:val="center"/>
          </w:tcPr>
          <w:p w14:paraId="2ADAB90B">
            <w:pPr>
              <w:widowControl/>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516" w:type="dxa"/>
            <w:shd w:val="clear" w:color="auto" w:fill="auto"/>
            <w:tcMar>
              <w:left w:w="108" w:type="dxa"/>
              <w:right w:w="108" w:type="dxa"/>
            </w:tcMar>
            <w:vAlign w:val="center"/>
          </w:tcPr>
          <w:p w14:paraId="7CDB785D">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0069AB46">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3C1277E6">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0A2095DE">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3ADE793D">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72C23C77">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2FD184D0">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59E369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98C9675">
            <w:pPr>
              <w:rPr>
                <w:rFonts w:ascii="黑体" w:hAnsi="黑体" w:eastAsia="黑体"/>
                <w:szCs w:val="21"/>
              </w:rPr>
            </w:pPr>
          </w:p>
        </w:tc>
        <w:tc>
          <w:tcPr>
            <w:tcW w:w="1631" w:type="dxa"/>
            <w:vMerge w:val="continue"/>
            <w:shd w:val="clear" w:color="auto" w:fill="auto"/>
            <w:tcMar>
              <w:left w:w="108" w:type="dxa"/>
              <w:right w:w="108" w:type="dxa"/>
            </w:tcMar>
            <w:vAlign w:val="center"/>
          </w:tcPr>
          <w:p w14:paraId="62968582">
            <w:pPr>
              <w:spacing w:line="200" w:lineRule="exact"/>
              <w:ind w:left="-107" w:leftChars="-51"/>
              <w:rPr>
                <w:rFonts w:ascii="黑体" w:hAnsi="黑体" w:eastAsia="黑体"/>
                <w:szCs w:val="21"/>
              </w:rPr>
            </w:pPr>
          </w:p>
        </w:tc>
        <w:tc>
          <w:tcPr>
            <w:tcW w:w="3135" w:type="dxa"/>
            <w:shd w:val="clear" w:color="auto" w:fill="auto"/>
            <w:tcMar>
              <w:left w:w="108" w:type="dxa"/>
              <w:right w:w="108" w:type="dxa"/>
            </w:tcMar>
            <w:vAlign w:val="center"/>
          </w:tcPr>
          <w:p w14:paraId="5F096A8D">
            <w:pPr>
              <w:widowControl/>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516" w:type="dxa"/>
            <w:shd w:val="clear" w:color="auto" w:fill="auto"/>
            <w:tcMar>
              <w:left w:w="108" w:type="dxa"/>
              <w:right w:w="108" w:type="dxa"/>
            </w:tcMar>
            <w:vAlign w:val="center"/>
          </w:tcPr>
          <w:p w14:paraId="695820CC">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368E702D">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5E97CC60">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64ED2C76">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6E38F53F">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77EB9DEF">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37BB180D">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278976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F404A7A">
            <w:pPr>
              <w:rPr>
                <w:rFonts w:ascii="黑体" w:hAnsi="黑体" w:eastAsia="黑体"/>
                <w:szCs w:val="21"/>
              </w:rPr>
            </w:pPr>
          </w:p>
        </w:tc>
        <w:tc>
          <w:tcPr>
            <w:tcW w:w="1631" w:type="dxa"/>
            <w:vMerge w:val="continue"/>
            <w:shd w:val="clear" w:color="auto" w:fill="auto"/>
            <w:tcMar>
              <w:left w:w="108" w:type="dxa"/>
              <w:right w:w="108" w:type="dxa"/>
            </w:tcMar>
            <w:vAlign w:val="center"/>
          </w:tcPr>
          <w:p w14:paraId="2379E0C1">
            <w:pPr>
              <w:spacing w:line="200" w:lineRule="exact"/>
              <w:ind w:left="-107" w:leftChars="-51"/>
              <w:rPr>
                <w:rFonts w:ascii="黑体" w:hAnsi="黑体" w:eastAsia="黑体"/>
                <w:szCs w:val="21"/>
              </w:rPr>
            </w:pPr>
          </w:p>
        </w:tc>
        <w:tc>
          <w:tcPr>
            <w:tcW w:w="3135" w:type="dxa"/>
            <w:shd w:val="clear" w:color="auto" w:fill="auto"/>
            <w:tcMar>
              <w:left w:w="108" w:type="dxa"/>
              <w:right w:w="108" w:type="dxa"/>
            </w:tcMar>
            <w:vAlign w:val="center"/>
          </w:tcPr>
          <w:p w14:paraId="18153786">
            <w:pPr>
              <w:widowControl/>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516" w:type="dxa"/>
            <w:shd w:val="clear" w:color="auto" w:fill="auto"/>
            <w:tcMar>
              <w:left w:w="108" w:type="dxa"/>
              <w:right w:w="108" w:type="dxa"/>
            </w:tcMar>
            <w:vAlign w:val="center"/>
          </w:tcPr>
          <w:p w14:paraId="7E29BC7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0E6BEA3C">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1E279D5D">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23659CE4">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2731F3FD">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3EB6062C">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67B43B3D">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65305D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4" w:hRule="exact"/>
          <w:jc w:val="center"/>
        </w:trPr>
        <w:tc>
          <w:tcPr>
            <w:tcW w:w="416" w:type="dxa"/>
            <w:vMerge w:val="continue"/>
            <w:shd w:val="clear" w:color="auto" w:fill="auto"/>
            <w:tcMar>
              <w:left w:w="108" w:type="dxa"/>
              <w:right w:w="108" w:type="dxa"/>
            </w:tcMar>
            <w:vAlign w:val="center"/>
          </w:tcPr>
          <w:p w14:paraId="6A0623EC">
            <w:pPr>
              <w:rPr>
                <w:rFonts w:ascii="黑体" w:hAnsi="黑体" w:eastAsia="黑体"/>
                <w:szCs w:val="21"/>
              </w:rPr>
            </w:pPr>
          </w:p>
        </w:tc>
        <w:tc>
          <w:tcPr>
            <w:tcW w:w="1631" w:type="dxa"/>
            <w:vMerge w:val="restart"/>
            <w:shd w:val="clear" w:color="auto" w:fill="auto"/>
            <w:tcMar>
              <w:left w:w="108" w:type="dxa"/>
              <w:right w:w="108" w:type="dxa"/>
            </w:tcMar>
            <w:vAlign w:val="center"/>
          </w:tcPr>
          <w:p w14:paraId="59670450">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3135" w:type="dxa"/>
            <w:shd w:val="clear" w:color="auto" w:fill="auto"/>
            <w:tcMar>
              <w:left w:w="108" w:type="dxa"/>
              <w:right w:w="108" w:type="dxa"/>
            </w:tcMar>
            <w:vAlign w:val="center"/>
          </w:tcPr>
          <w:p w14:paraId="7CFCACE4">
            <w:pPr>
              <w:widowControl/>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516" w:type="dxa"/>
            <w:shd w:val="clear" w:color="auto" w:fill="auto"/>
            <w:tcMar>
              <w:left w:w="108" w:type="dxa"/>
              <w:right w:w="108" w:type="dxa"/>
            </w:tcMar>
            <w:vAlign w:val="center"/>
          </w:tcPr>
          <w:p w14:paraId="64720A80">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671EBCED">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5EF0B77A">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3289D80C">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496E98A8">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007999FC">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56A1D1BC">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7B71EA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AE00A56">
            <w:pPr>
              <w:rPr>
                <w:rFonts w:ascii="黑体" w:hAnsi="黑体" w:eastAsia="黑体"/>
                <w:szCs w:val="21"/>
              </w:rPr>
            </w:pPr>
          </w:p>
        </w:tc>
        <w:tc>
          <w:tcPr>
            <w:tcW w:w="1631" w:type="dxa"/>
            <w:vMerge w:val="continue"/>
            <w:shd w:val="clear" w:color="auto" w:fill="auto"/>
            <w:tcMar>
              <w:left w:w="108" w:type="dxa"/>
              <w:right w:w="108" w:type="dxa"/>
            </w:tcMar>
            <w:vAlign w:val="center"/>
          </w:tcPr>
          <w:p w14:paraId="069B77DE">
            <w:pPr>
              <w:spacing w:line="200" w:lineRule="exact"/>
              <w:rPr>
                <w:rFonts w:ascii="黑体" w:hAnsi="黑体" w:eastAsia="黑体"/>
                <w:szCs w:val="21"/>
              </w:rPr>
            </w:pPr>
          </w:p>
        </w:tc>
        <w:tc>
          <w:tcPr>
            <w:tcW w:w="3135" w:type="dxa"/>
            <w:shd w:val="clear" w:color="auto" w:fill="auto"/>
            <w:tcMar>
              <w:left w:w="108" w:type="dxa"/>
              <w:right w:w="108" w:type="dxa"/>
            </w:tcMar>
            <w:vAlign w:val="center"/>
          </w:tcPr>
          <w:p w14:paraId="501A13C8">
            <w:pPr>
              <w:widowControl/>
              <w:rPr>
                <w:rFonts w:ascii="仿宋_GB2312" w:hAnsi="黑体" w:eastAsia="仿宋_GB2312"/>
                <w:kern w:val="0"/>
                <w:szCs w:val="21"/>
              </w:rPr>
            </w:pPr>
            <w:r>
              <w:rPr>
                <w:rFonts w:hint="eastAsia" w:ascii="仿宋_GB2312" w:hAnsi="黑体" w:eastAsia="仿宋_GB2312"/>
                <w:kern w:val="0"/>
                <w:szCs w:val="21"/>
              </w:rPr>
              <w:t>2.重复申请</w:t>
            </w:r>
          </w:p>
        </w:tc>
        <w:tc>
          <w:tcPr>
            <w:tcW w:w="516" w:type="dxa"/>
            <w:shd w:val="clear" w:color="auto" w:fill="auto"/>
            <w:tcMar>
              <w:left w:w="108" w:type="dxa"/>
              <w:right w:w="108" w:type="dxa"/>
            </w:tcMar>
            <w:vAlign w:val="center"/>
          </w:tcPr>
          <w:p w14:paraId="4E5B0F3E">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69DBF28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105128B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2324A95A">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3062FE65">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5929ECE5">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62510BFE">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6973B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52E7F30">
            <w:pPr>
              <w:rPr>
                <w:rFonts w:ascii="黑体" w:hAnsi="黑体" w:eastAsia="黑体"/>
                <w:szCs w:val="21"/>
              </w:rPr>
            </w:pPr>
          </w:p>
        </w:tc>
        <w:tc>
          <w:tcPr>
            <w:tcW w:w="1631" w:type="dxa"/>
            <w:vMerge w:val="continue"/>
            <w:shd w:val="clear" w:color="auto" w:fill="auto"/>
            <w:tcMar>
              <w:left w:w="108" w:type="dxa"/>
              <w:right w:w="108" w:type="dxa"/>
            </w:tcMar>
            <w:vAlign w:val="center"/>
          </w:tcPr>
          <w:p w14:paraId="53A26620">
            <w:pPr>
              <w:spacing w:line="200" w:lineRule="exact"/>
              <w:rPr>
                <w:rFonts w:ascii="黑体" w:hAnsi="黑体" w:eastAsia="黑体"/>
                <w:szCs w:val="21"/>
              </w:rPr>
            </w:pPr>
          </w:p>
        </w:tc>
        <w:tc>
          <w:tcPr>
            <w:tcW w:w="3135" w:type="dxa"/>
            <w:shd w:val="clear" w:color="auto" w:fill="auto"/>
            <w:tcMar>
              <w:left w:w="108" w:type="dxa"/>
              <w:right w:w="108" w:type="dxa"/>
            </w:tcMar>
            <w:vAlign w:val="center"/>
          </w:tcPr>
          <w:p w14:paraId="608C800C">
            <w:pPr>
              <w:widowControl/>
              <w:rPr>
                <w:rFonts w:ascii="仿宋_GB2312" w:hAnsi="黑体" w:eastAsia="仿宋_GB2312"/>
                <w:szCs w:val="21"/>
              </w:rPr>
            </w:pPr>
            <w:r>
              <w:rPr>
                <w:rFonts w:hint="eastAsia" w:ascii="仿宋_GB2312" w:hAnsi="黑体" w:eastAsia="仿宋_GB2312"/>
                <w:kern w:val="0"/>
                <w:szCs w:val="21"/>
              </w:rPr>
              <w:t>3.要求提供公开出版物</w:t>
            </w:r>
          </w:p>
        </w:tc>
        <w:tc>
          <w:tcPr>
            <w:tcW w:w="516" w:type="dxa"/>
            <w:shd w:val="clear" w:color="auto" w:fill="auto"/>
            <w:tcMar>
              <w:left w:w="108" w:type="dxa"/>
              <w:right w:w="108" w:type="dxa"/>
            </w:tcMar>
            <w:vAlign w:val="center"/>
          </w:tcPr>
          <w:p w14:paraId="36B4F8A5">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112039F3">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52B73539">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2B22FFFA">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2701768A">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3B47988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4BE60B70">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34492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23" w:hRule="exact"/>
          <w:jc w:val="center"/>
        </w:trPr>
        <w:tc>
          <w:tcPr>
            <w:tcW w:w="416" w:type="dxa"/>
            <w:vMerge w:val="continue"/>
            <w:shd w:val="clear" w:color="auto" w:fill="auto"/>
            <w:tcMar>
              <w:left w:w="108" w:type="dxa"/>
              <w:right w:w="108" w:type="dxa"/>
            </w:tcMar>
            <w:vAlign w:val="center"/>
          </w:tcPr>
          <w:p w14:paraId="1168A28C">
            <w:pPr>
              <w:rPr>
                <w:rFonts w:ascii="黑体" w:hAnsi="黑体" w:eastAsia="黑体"/>
                <w:szCs w:val="21"/>
              </w:rPr>
            </w:pPr>
          </w:p>
        </w:tc>
        <w:tc>
          <w:tcPr>
            <w:tcW w:w="1631" w:type="dxa"/>
            <w:vMerge w:val="continue"/>
            <w:shd w:val="clear" w:color="auto" w:fill="auto"/>
            <w:tcMar>
              <w:left w:w="108" w:type="dxa"/>
              <w:right w:w="108" w:type="dxa"/>
            </w:tcMar>
            <w:vAlign w:val="center"/>
          </w:tcPr>
          <w:p w14:paraId="7F0EDBDB">
            <w:pPr>
              <w:spacing w:line="200" w:lineRule="exact"/>
              <w:rPr>
                <w:rFonts w:ascii="黑体" w:hAnsi="黑体" w:eastAsia="黑体"/>
                <w:szCs w:val="21"/>
              </w:rPr>
            </w:pPr>
          </w:p>
        </w:tc>
        <w:tc>
          <w:tcPr>
            <w:tcW w:w="3135" w:type="dxa"/>
            <w:shd w:val="clear" w:color="auto" w:fill="auto"/>
            <w:tcMar>
              <w:left w:w="108" w:type="dxa"/>
              <w:right w:w="108" w:type="dxa"/>
            </w:tcMar>
            <w:vAlign w:val="center"/>
          </w:tcPr>
          <w:p w14:paraId="728BBD66">
            <w:pPr>
              <w:widowControl/>
              <w:rPr>
                <w:rFonts w:ascii="仿宋_GB2312" w:hAnsi="黑体" w:eastAsia="仿宋_GB2312"/>
                <w:szCs w:val="21"/>
              </w:rPr>
            </w:pPr>
            <w:r>
              <w:rPr>
                <w:rFonts w:hint="eastAsia" w:ascii="仿宋_GB2312" w:hAnsi="黑体" w:eastAsia="仿宋_GB2312"/>
                <w:kern w:val="0"/>
                <w:szCs w:val="21"/>
              </w:rPr>
              <w:t>4.无正当理由大量反复申请</w:t>
            </w:r>
          </w:p>
        </w:tc>
        <w:tc>
          <w:tcPr>
            <w:tcW w:w="516" w:type="dxa"/>
            <w:shd w:val="clear" w:color="auto" w:fill="auto"/>
            <w:tcMar>
              <w:left w:w="108" w:type="dxa"/>
              <w:right w:w="108" w:type="dxa"/>
            </w:tcMar>
            <w:vAlign w:val="center"/>
          </w:tcPr>
          <w:p w14:paraId="2783A4AA">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776C7A90">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4E8A20CB">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2A62D25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501A087B">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461ECC4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0FEED879">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0992F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CC102BA">
            <w:pPr>
              <w:rPr>
                <w:rFonts w:ascii="黑体" w:hAnsi="黑体" w:eastAsia="黑体"/>
                <w:szCs w:val="21"/>
              </w:rPr>
            </w:pPr>
          </w:p>
        </w:tc>
        <w:tc>
          <w:tcPr>
            <w:tcW w:w="1631" w:type="dxa"/>
            <w:vMerge w:val="continue"/>
            <w:shd w:val="clear" w:color="auto" w:fill="auto"/>
            <w:tcMar>
              <w:left w:w="108" w:type="dxa"/>
              <w:right w:w="108" w:type="dxa"/>
            </w:tcMar>
            <w:vAlign w:val="center"/>
          </w:tcPr>
          <w:p w14:paraId="6A36D951">
            <w:pPr>
              <w:spacing w:line="200" w:lineRule="exact"/>
              <w:rPr>
                <w:rFonts w:ascii="黑体" w:hAnsi="黑体" w:eastAsia="黑体"/>
                <w:szCs w:val="21"/>
              </w:rPr>
            </w:pPr>
          </w:p>
        </w:tc>
        <w:tc>
          <w:tcPr>
            <w:tcW w:w="3135" w:type="dxa"/>
            <w:shd w:val="clear" w:color="auto" w:fill="auto"/>
            <w:tcMar>
              <w:left w:w="108" w:type="dxa"/>
              <w:right w:w="108" w:type="dxa"/>
            </w:tcMar>
            <w:vAlign w:val="center"/>
          </w:tcPr>
          <w:p w14:paraId="325B8A5E">
            <w:pPr>
              <w:widowControl/>
              <w:rPr>
                <w:rFonts w:ascii="仿宋_GB2312" w:hAnsi="黑体" w:eastAsia="仿宋_GB2312"/>
                <w:kern w:val="0"/>
                <w:szCs w:val="21"/>
              </w:rPr>
            </w:pPr>
            <w:r>
              <w:rPr>
                <w:rFonts w:hint="eastAsia" w:ascii="仿宋_GB2312" w:hAnsi="黑体" w:eastAsia="仿宋_GB2312"/>
                <w:kern w:val="0"/>
                <w:szCs w:val="21"/>
              </w:rPr>
              <w:t>5.要求行政机关确认或重新</w:t>
            </w:r>
          </w:p>
          <w:p w14:paraId="7550D991">
            <w:pPr>
              <w:widowControl/>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516" w:type="dxa"/>
            <w:shd w:val="clear" w:color="auto" w:fill="auto"/>
            <w:tcMar>
              <w:left w:w="108" w:type="dxa"/>
              <w:right w:w="108" w:type="dxa"/>
            </w:tcMar>
            <w:vAlign w:val="center"/>
          </w:tcPr>
          <w:p w14:paraId="1F205AC7">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58A4480C">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43DE5A2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59677098">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7E1D74CA">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6CA1135B">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16935146">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09D933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B3F51F8">
            <w:pPr>
              <w:rPr>
                <w:rFonts w:ascii="黑体" w:hAnsi="黑体" w:eastAsia="黑体"/>
                <w:szCs w:val="21"/>
              </w:rPr>
            </w:pPr>
          </w:p>
        </w:tc>
        <w:tc>
          <w:tcPr>
            <w:tcW w:w="1631" w:type="dxa"/>
            <w:vMerge w:val="restart"/>
            <w:shd w:val="clear" w:color="auto" w:fill="auto"/>
            <w:tcMar>
              <w:left w:w="108" w:type="dxa"/>
              <w:right w:w="108" w:type="dxa"/>
            </w:tcMar>
            <w:vAlign w:val="center"/>
          </w:tcPr>
          <w:p w14:paraId="1E25C446">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3135" w:type="dxa"/>
            <w:shd w:val="clear" w:color="auto" w:fill="auto"/>
            <w:vAlign w:val="center"/>
          </w:tcPr>
          <w:p w14:paraId="38106CBF">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516" w:type="dxa"/>
            <w:shd w:val="clear" w:color="auto" w:fill="auto"/>
            <w:tcMar>
              <w:left w:w="108" w:type="dxa"/>
              <w:right w:w="108" w:type="dxa"/>
            </w:tcMar>
            <w:vAlign w:val="center"/>
          </w:tcPr>
          <w:p w14:paraId="67005C03">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0BCAFF1A">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066A510A">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5498910E">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0D114FFC">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4FC1BCA3">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7A9E14C1">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50B0D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8311FF2">
            <w:pPr>
              <w:rPr>
                <w:rFonts w:ascii="黑体" w:hAnsi="黑体" w:eastAsia="黑体"/>
                <w:szCs w:val="21"/>
              </w:rPr>
            </w:pPr>
          </w:p>
        </w:tc>
        <w:tc>
          <w:tcPr>
            <w:tcW w:w="1631" w:type="dxa"/>
            <w:vMerge w:val="continue"/>
            <w:shd w:val="clear" w:color="auto" w:fill="auto"/>
            <w:tcMar>
              <w:left w:w="108" w:type="dxa"/>
              <w:right w:w="108" w:type="dxa"/>
            </w:tcMar>
            <w:vAlign w:val="center"/>
          </w:tcPr>
          <w:p w14:paraId="6487F52E">
            <w:pPr>
              <w:widowControl/>
              <w:spacing w:line="300" w:lineRule="exact"/>
              <w:rPr>
                <w:rFonts w:ascii="黑体" w:hAnsi="黑体" w:eastAsia="黑体"/>
                <w:kern w:val="0"/>
                <w:szCs w:val="21"/>
              </w:rPr>
            </w:pPr>
          </w:p>
        </w:tc>
        <w:tc>
          <w:tcPr>
            <w:tcW w:w="3135" w:type="dxa"/>
            <w:shd w:val="clear" w:color="auto" w:fill="auto"/>
            <w:vAlign w:val="center"/>
          </w:tcPr>
          <w:p w14:paraId="1D489513">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516" w:type="dxa"/>
            <w:shd w:val="clear" w:color="auto" w:fill="auto"/>
            <w:tcMar>
              <w:left w:w="108" w:type="dxa"/>
              <w:right w:w="108" w:type="dxa"/>
            </w:tcMar>
            <w:vAlign w:val="center"/>
          </w:tcPr>
          <w:p w14:paraId="5F966723">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45BCA414">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2F38088B">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4A542ECD">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711121B6">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588A947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228B2C84">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2DF1F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3E58301">
            <w:pPr>
              <w:rPr>
                <w:rFonts w:ascii="黑体" w:hAnsi="黑体" w:eastAsia="黑体"/>
                <w:szCs w:val="21"/>
              </w:rPr>
            </w:pPr>
          </w:p>
        </w:tc>
        <w:tc>
          <w:tcPr>
            <w:tcW w:w="1631" w:type="dxa"/>
            <w:vMerge w:val="continue"/>
            <w:shd w:val="clear" w:color="auto" w:fill="auto"/>
            <w:tcMar>
              <w:left w:w="108" w:type="dxa"/>
              <w:right w:w="108" w:type="dxa"/>
            </w:tcMar>
            <w:vAlign w:val="center"/>
          </w:tcPr>
          <w:p w14:paraId="39D5FC0E">
            <w:pPr>
              <w:widowControl/>
              <w:spacing w:line="300" w:lineRule="exact"/>
              <w:rPr>
                <w:rFonts w:ascii="黑体" w:hAnsi="黑体" w:eastAsia="黑体"/>
                <w:kern w:val="0"/>
                <w:szCs w:val="21"/>
              </w:rPr>
            </w:pPr>
          </w:p>
        </w:tc>
        <w:tc>
          <w:tcPr>
            <w:tcW w:w="3135" w:type="dxa"/>
            <w:shd w:val="clear" w:color="auto" w:fill="auto"/>
            <w:vAlign w:val="center"/>
          </w:tcPr>
          <w:p w14:paraId="670D5B92">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516" w:type="dxa"/>
            <w:shd w:val="clear" w:color="auto" w:fill="auto"/>
            <w:tcMar>
              <w:left w:w="108" w:type="dxa"/>
              <w:right w:w="108" w:type="dxa"/>
            </w:tcMar>
            <w:vAlign w:val="center"/>
          </w:tcPr>
          <w:p w14:paraId="6E88CDA9">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4A2A69CE">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68745FB9">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57C74DB3">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1322D20C">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6ACB4414">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32DB0AA0">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6FE42D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15AFC10">
            <w:pPr>
              <w:rPr>
                <w:rFonts w:ascii="黑体" w:hAnsi="黑体" w:eastAsia="黑体"/>
                <w:szCs w:val="21"/>
              </w:rPr>
            </w:pPr>
          </w:p>
        </w:tc>
        <w:tc>
          <w:tcPr>
            <w:tcW w:w="4766" w:type="dxa"/>
            <w:gridSpan w:val="2"/>
            <w:shd w:val="clear" w:color="auto" w:fill="auto"/>
            <w:tcMar>
              <w:left w:w="108" w:type="dxa"/>
              <w:right w:w="108" w:type="dxa"/>
            </w:tcMar>
            <w:vAlign w:val="center"/>
          </w:tcPr>
          <w:p w14:paraId="1C1650EB">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516" w:type="dxa"/>
            <w:shd w:val="clear" w:color="auto" w:fill="auto"/>
            <w:tcMar>
              <w:left w:w="108" w:type="dxa"/>
              <w:right w:w="108" w:type="dxa"/>
            </w:tcMar>
            <w:vAlign w:val="center"/>
          </w:tcPr>
          <w:p w14:paraId="688F290F">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22D340D8">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71001648">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4E588943">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4FD3B23B">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59317238">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23CAADA1">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r w14:paraId="037F9A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182" w:type="dxa"/>
            <w:gridSpan w:val="3"/>
            <w:shd w:val="clear" w:color="auto" w:fill="auto"/>
            <w:tcMar>
              <w:left w:w="108" w:type="dxa"/>
              <w:right w:w="108" w:type="dxa"/>
            </w:tcMar>
            <w:vAlign w:val="center"/>
          </w:tcPr>
          <w:p w14:paraId="6F5E4CF7">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516" w:type="dxa"/>
            <w:shd w:val="clear" w:color="auto" w:fill="auto"/>
            <w:tcMar>
              <w:left w:w="108" w:type="dxa"/>
              <w:right w:w="108" w:type="dxa"/>
            </w:tcMar>
            <w:vAlign w:val="center"/>
          </w:tcPr>
          <w:p w14:paraId="66227552">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3" w:type="dxa"/>
            <w:shd w:val="clear" w:color="auto" w:fill="auto"/>
            <w:tcMar>
              <w:left w:w="108" w:type="dxa"/>
              <w:right w:w="108" w:type="dxa"/>
            </w:tcMar>
            <w:vAlign w:val="center"/>
          </w:tcPr>
          <w:p w14:paraId="7CBC2106">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540" w:type="dxa"/>
            <w:shd w:val="clear" w:color="auto" w:fill="auto"/>
            <w:tcMar>
              <w:left w:w="108" w:type="dxa"/>
              <w:right w:w="108" w:type="dxa"/>
            </w:tcMar>
            <w:vAlign w:val="center"/>
          </w:tcPr>
          <w:p w14:paraId="7C47B800">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2" w:type="dxa"/>
            <w:shd w:val="clear" w:color="auto" w:fill="auto"/>
            <w:tcMar>
              <w:left w:w="108" w:type="dxa"/>
              <w:right w:w="108" w:type="dxa"/>
            </w:tcMar>
            <w:vAlign w:val="center"/>
          </w:tcPr>
          <w:p w14:paraId="2793574D">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60" w:type="dxa"/>
            <w:shd w:val="clear" w:color="auto" w:fill="auto"/>
            <w:tcMar>
              <w:left w:w="108" w:type="dxa"/>
              <w:right w:w="108" w:type="dxa"/>
            </w:tcMar>
            <w:vAlign w:val="center"/>
          </w:tcPr>
          <w:p w14:paraId="00CFF6AA">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360" w:type="dxa"/>
            <w:shd w:val="clear" w:color="auto" w:fill="auto"/>
            <w:tcMar>
              <w:left w:w="108" w:type="dxa"/>
              <w:right w:w="108" w:type="dxa"/>
            </w:tcMar>
            <w:vAlign w:val="center"/>
          </w:tcPr>
          <w:p w14:paraId="266A94F0">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c>
          <w:tcPr>
            <w:tcW w:w="678" w:type="dxa"/>
            <w:shd w:val="clear" w:color="auto" w:fill="auto"/>
            <w:tcMar>
              <w:left w:w="108" w:type="dxa"/>
              <w:right w:w="108" w:type="dxa"/>
            </w:tcMar>
            <w:vAlign w:val="center"/>
          </w:tcPr>
          <w:p w14:paraId="78F71613">
            <w:pPr>
              <w:widowControl/>
              <w:spacing w:after="180"/>
              <w:jc w:val="center"/>
              <w:rPr>
                <w:rFonts w:ascii="仿宋_GB2312" w:hAnsi="Times New Roman" w:eastAsia="仿宋_GB2312"/>
                <w:szCs w:val="21"/>
              </w:rPr>
            </w:pPr>
            <w:r>
              <w:rPr>
                <w:rFonts w:hint="eastAsia" w:ascii="仿宋_GB2312" w:hAnsi="Times New Roman" w:eastAsia="仿宋_GB2312"/>
                <w:szCs w:val="21"/>
              </w:rPr>
              <w:t>0</w:t>
            </w:r>
          </w:p>
        </w:tc>
      </w:tr>
    </w:tbl>
    <w:p w14:paraId="1E479D9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8"/>
        <w:tblW w:w="855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89"/>
        <w:gridCol w:w="450"/>
        <w:gridCol w:w="570"/>
        <w:gridCol w:w="540"/>
        <w:gridCol w:w="525"/>
        <w:gridCol w:w="570"/>
        <w:gridCol w:w="540"/>
        <w:gridCol w:w="510"/>
        <w:gridCol w:w="600"/>
        <w:gridCol w:w="585"/>
        <w:gridCol w:w="555"/>
        <w:gridCol w:w="735"/>
        <w:gridCol w:w="660"/>
        <w:gridCol w:w="600"/>
        <w:gridCol w:w="621"/>
      </w:tblGrid>
      <w:tr w14:paraId="65B280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2574" w:type="dxa"/>
            <w:gridSpan w:val="5"/>
            <w:tcBorders>
              <w:tl2br w:val="nil"/>
              <w:tr2bl w:val="nil"/>
            </w:tcBorders>
            <w:shd w:val="clear" w:color="auto" w:fill="auto"/>
            <w:tcMar>
              <w:left w:w="108" w:type="dxa"/>
              <w:right w:w="108" w:type="dxa"/>
            </w:tcMar>
            <w:vAlign w:val="center"/>
          </w:tcPr>
          <w:p w14:paraId="13A42905">
            <w:pPr>
              <w:widowControl/>
              <w:jc w:val="center"/>
              <w:rPr>
                <w:rFonts w:ascii="黑体" w:hAnsi="黑体" w:eastAsia="黑体"/>
              </w:rPr>
            </w:pPr>
            <w:r>
              <w:rPr>
                <w:rFonts w:ascii="黑体" w:hAnsi="黑体" w:eastAsia="黑体"/>
                <w:kern w:val="0"/>
                <w:sz w:val="20"/>
                <w:szCs w:val="20"/>
              </w:rPr>
              <w:t>行政复议</w:t>
            </w:r>
          </w:p>
        </w:tc>
        <w:tc>
          <w:tcPr>
            <w:tcW w:w="5976" w:type="dxa"/>
            <w:gridSpan w:val="10"/>
            <w:tcBorders>
              <w:tl2br w:val="nil"/>
              <w:tr2bl w:val="nil"/>
            </w:tcBorders>
            <w:shd w:val="clear" w:color="auto" w:fill="auto"/>
            <w:tcMar>
              <w:left w:w="108" w:type="dxa"/>
              <w:right w:w="108" w:type="dxa"/>
            </w:tcMar>
            <w:vAlign w:val="center"/>
          </w:tcPr>
          <w:p w14:paraId="34DD8613">
            <w:pPr>
              <w:widowControl/>
              <w:jc w:val="center"/>
              <w:rPr>
                <w:rFonts w:ascii="黑体" w:hAnsi="黑体" w:eastAsia="黑体"/>
              </w:rPr>
            </w:pPr>
            <w:r>
              <w:rPr>
                <w:rFonts w:ascii="黑体" w:hAnsi="黑体" w:eastAsia="黑体"/>
                <w:kern w:val="0"/>
                <w:sz w:val="20"/>
                <w:szCs w:val="20"/>
              </w:rPr>
              <w:t>行政诉讼</w:t>
            </w:r>
          </w:p>
        </w:tc>
      </w:tr>
      <w:tr w14:paraId="73E79F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7" w:hRule="atLeast"/>
          <w:jc w:val="center"/>
        </w:trPr>
        <w:tc>
          <w:tcPr>
            <w:tcW w:w="489" w:type="dxa"/>
            <w:vMerge w:val="restart"/>
            <w:tcBorders>
              <w:tl2br w:val="nil"/>
              <w:tr2bl w:val="nil"/>
            </w:tcBorders>
            <w:shd w:val="clear" w:color="auto" w:fill="auto"/>
            <w:tcMar>
              <w:left w:w="108" w:type="dxa"/>
              <w:right w:w="108" w:type="dxa"/>
            </w:tcMar>
            <w:vAlign w:val="center"/>
          </w:tcPr>
          <w:p w14:paraId="71D21EFC">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54143BCC">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450" w:type="dxa"/>
            <w:vMerge w:val="restart"/>
            <w:tcBorders>
              <w:tl2br w:val="nil"/>
              <w:tr2bl w:val="nil"/>
            </w:tcBorders>
            <w:shd w:val="clear" w:color="auto" w:fill="auto"/>
            <w:tcMar>
              <w:left w:w="108" w:type="dxa"/>
              <w:right w:w="108" w:type="dxa"/>
            </w:tcMar>
            <w:vAlign w:val="center"/>
          </w:tcPr>
          <w:p w14:paraId="15E56FC2">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570" w:type="dxa"/>
            <w:vMerge w:val="restart"/>
            <w:tcBorders>
              <w:tl2br w:val="nil"/>
              <w:tr2bl w:val="nil"/>
            </w:tcBorders>
            <w:shd w:val="clear" w:color="auto" w:fill="auto"/>
            <w:tcMar>
              <w:left w:w="108" w:type="dxa"/>
              <w:right w:w="108" w:type="dxa"/>
            </w:tcMar>
            <w:vAlign w:val="center"/>
          </w:tcPr>
          <w:p w14:paraId="7929D290">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540" w:type="dxa"/>
            <w:vMerge w:val="restart"/>
            <w:tcBorders>
              <w:tl2br w:val="nil"/>
              <w:tr2bl w:val="nil"/>
            </w:tcBorders>
            <w:shd w:val="clear" w:color="auto" w:fill="auto"/>
            <w:tcMar>
              <w:left w:w="108" w:type="dxa"/>
              <w:right w:w="108" w:type="dxa"/>
            </w:tcMar>
            <w:vAlign w:val="center"/>
          </w:tcPr>
          <w:p w14:paraId="5A99A4F4">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4CEB502A">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525" w:type="dxa"/>
            <w:vMerge w:val="restart"/>
            <w:tcBorders>
              <w:tl2br w:val="nil"/>
              <w:tr2bl w:val="nil"/>
            </w:tcBorders>
            <w:shd w:val="clear" w:color="auto" w:fill="auto"/>
            <w:tcMar>
              <w:left w:w="108" w:type="dxa"/>
              <w:right w:w="108" w:type="dxa"/>
            </w:tcMar>
            <w:vAlign w:val="center"/>
          </w:tcPr>
          <w:p w14:paraId="55E7F378">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4BA23754">
            <w:pPr>
              <w:widowControl/>
              <w:spacing w:line="320" w:lineRule="exact"/>
              <w:jc w:val="center"/>
              <w:rPr>
                <w:rFonts w:ascii="黑体" w:hAnsi="黑体" w:eastAsia="黑体"/>
              </w:rPr>
            </w:pPr>
            <w:r>
              <w:rPr>
                <w:rFonts w:ascii="黑体" w:hAnsi="黑体" w:eastAsia="黑体"/>
                <w:kern w:val="0"/>
                <w:sz w:val="20"/>
                <w:szCs w:val="20"/>
              </w:rPr>
              <w:t>计</w:t>
            </w:r>
          </w:p>
        </w:tc>
        <w:tc>
          <w:tcPr>
            <w:tcW w:w="2805" w:type="dxa"/>
            <w:gridSpan w:val="5"/>
            <w:tcBorders>
              <w:tl2br w:val="nil"/>
              <w:tr2bl w:val="nil"/>
            </w:tcBorders>
            <w:shd w:val="clear" w:color="auto" w:fill="auto"/>
            <w:tcMar>
              <w:left w:w="108" w:type="dxa"/>
              <w:right w:w="108" w:type="dxa"/>
            </w:tcMar>
            <w:vAlign w:val="center"/>
          </w:tcPr>
          <w:p w14:paraId="1D64D464">
            <w:pPr>
              <w:widowControl/>
              <w:jc w:val="center"/>
              <w:rPr>
                <w:rFonts w:ascii="黑体" w:hAnsi="黑体" w:eastAsia="黑体"/>
              </w:rPr>
            </w:pPr>
            <w:r>
              <w:rPr>
                <w:rFonts w:ascii="黑体" w:hAnsi="黑体" w:eastAsia="黑体"/>
                <w:kern w:val="0"/>
                <w:sz w:val="20"/>
                <w:szCs w:val="20"/>
              </w:rPr>
              <w:t>未经复议直接起诉</w:t>
            </w:r>
          </w:p>
        </w:tc>
        <w:tc>
          <w:tcPr>
            <w:tcW w:w="3171" w:type="dxa"/>
            <w:gridSpan w:val="5"/>
            <w:tcBorders>
              <w:tl2br w:val="nil"/>
              <w:tr2bl w:val="nil"/>
            </w:tcBorders>
            <w:shd w:val="clear" w:color="auto" w:fill="auto"/>
            <w:tcMar>
              <w:left w:w="108" w:type="dxa"/>
              <w:right w:w="108" w:type="dxa"/>
            </w:tcMar>
            <w:vAlign w:val="center"/>
          </w:tcPr>
          <w:p w14:paraId="739D9393">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11D3A4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6" w:hRule="atLeast"/>
          <w:jc w:val="center"/>
        </w:trPr>
        <w:tc>
          <w:tcPr>
            <w:tcW w:w="489" w:type="dxa"/>
            <w:vMerge w:val="continue"/>
            <w:tcBorders>
              <w:tl2br w:val="nil"/>
              <w:tr2bl w:val="nil"/>
            </w:tcBorders>
            <w:shd w:val="clear" w:color="auto" w:fill="auto"/>
            <w:tcMar>
              <w:left w:w="108" w:type="dxa"/>
              <w:right w:w="108" w:type="dxa"/>
            </w:tcMar>
            <w:vAlign w:val="center"/>
          </w:tcPr>
          <w:p w14:paraId="6F01A679">
            <w:pPr>
              <w:rPr>
                <w:rFonts w:ascii="黑体" w:hAnsi="黑体" w:eastAsia="黑体"/>
                <w:sz w:val="24"/>
              </w:rPr>
            </w:pPr>
          </w:p>
        </w:tc>
        <w:tc>
          <w:tcPr>
            <w:tcW w:w="450" w:type="dxa"/>
            <w:vMerge w:val="continue"/>
            <w:tcBorders>
              <w:tl2br w:val="nil"/>
              <w:tr2bl w:val="nil"/>
            </w:tcBorders>
            <w:shd w:val="clear" w:color="auto" w:fill="auto"/>
            <w:tcMar>
              <w:left w:w="108" w:type="dxa"/>
              <w:right w:w="108" w:type="dxa"/>
            </w:tcMar>
            <w:vAlign w:val="center"/>
          </w:tcPr>
          <w:p w14:paraId="0E48A043">
            <w:pPr>
              <w:rPr>
                <w:rFonts w:ascii="黑体" w:hAnsi="黑体" w:eastAsia="黑体"/>
                <w:sz w:val="24"/>
              </w:rPr>
            </w:pPr>
          </w:p>
        </w:tc>
        <w:tc>
          <w:tcPr>
            <w:tcW w:w="570" w:type="dxa"/>
            <w:vMerge w:val="continue"/>
            <w:tcBorders>
              <w:tl2br w:val="nil"/>
              <w:tr2bl w:val="nil"/>
            </w:tcBorders>
            <w:shd w:val="clear" w:color="auto" w:fill="auto"/>
            <w:tcMar>
              <w:left w:w="108" w:type="dxa"/>
              <w:right w:w="108" w:type="dxa"/>
            </w:tcMar>
            <w:vAlign w:val="center"/>
          </w:tcPr>
          <w:p w14:paraId="64078BCB">
            <w:pPr>
              <w:rPr>
                <w:rFonts w:ascii="黑体" w:hAnsi="黑体" w:eastAsia="黑体"/>
                <w:sz w:val="24"/>
              </w:rPr>
            </w:pPr>
          </w:p>
        </w:tc>
        <w:tc>
          <w:tcPr>
            <w:tcW w:w="540" w:type="dxa"/>
            <w:vMerge w:val="continue"/>
            <w:tcBorders>
              <w:tl2br w:val="nil"/>
              <w:tr2bl w:val="nil"/>
            </w:tcBorders>
            <w:shd w:val="clear" w:color="auto" w:fill="auto"/>
            <w:tcMar>
              <w:left w:w="108" w:type="dxa"/>
              <w:right w:w="108" w:type="dxa"/>
            </w:tcMar>
            <w:vAlign w:val="center"/>
          </w:tcPr>
          <w:p w14:paraId="628A60F9">
            <w:pPr>
              <w:rPr>
                <w:rFonts w:ascii="黑体" w:hAnsi="黑体" w:eastAsia="黑体"/>
                <w:sz w:val="24"/>
              </w:rPr>
            </w:pPr>
          </w:p>
        </w:tc>
        <w:tc>
          <w:tcPr>
            <w:tcW w:w="525" w:type="dxa"/>
            <w:vMerge w:val="continue"/>
            <w:tcBorders>
              <w:tl2br w:val="nil"/>
              <w:tr2bl w:val="nil"/>
            </w:tcBorders>
            <w:shd w:val="clear" w:color="auto" w:fill="auto"/>
            <w:tcMar>
              <w:left w:w="108" w:type="dxa"/>
              <w:right w:w="108" w:type="dxa"/>
            </w:tcMar>
            <w:vAlign w:val="center"/>
          </w:tcPr>
          <w:p w14:paraId="7AD43CF1">
            <w:pPr>
              <w:rPr>
                <w:rFonts w:ascii="黑体" w:hAnsi="黑体" w:eastAsia="黑体"/>
                <w:sz w:val="24"/>
              </w:rPr>
            </w:pPr>
          </w:p>
        </w:tc>
        <w:tc>
          <w:tcPr>
            <w:tcW w:w="570" w:type="dxa"/>
            <w:tcBorders>
              <w:tl2br w:val="nil"/>
              <w:tr2bl w:val="nil"/>
            </w:tcBorders>
            <w:shd w:val="clear" w:color="auto" w:fill="auto"/>
            <w:tcMar>
              <w:left w:w="108" w:type="dxa"/>
              <w:right w:w="108" w:type="dxa"/>
            </w:tcMar>
            <w:vAlign w:val="center"/>
          </w:tcPr>
          <w:p w14:paraId="53195083">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540" w:type="dxa"/>
            <w:tcBorders>
              <w:tl2br w:val="nil"/>
              <w:tr2bl w:val="nil"/>
            </w:tcBorders>
            <w:shd w:val="clear" w:color="auto" w:fill="auto"/>
            <w:tcMar>
              <w:left w:w="108" w:type="dxa"/>
              <w:right w:w="108" w:type="dxa"/>
            </w:tcMar>
            <w:vAlign w:val="center"/>
          </w:tcPr>
          <w:p w14:paraId="5A367A1B">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510" w:type="dxa"/>
            <w:tcBorders>
              <w:tl2br w:val="nil"/>
              <w:tr2bl w:val="nil"/>
            </w:tcBorders>
            <w:shd w:val="clear" w:color="auto" w:fill="auto"/>
            <w:tcMar>
              <w:left w:w="108" w:type="dxa"/>
              <w:right w:w="108" w:type="dxa"/>
            </w:tcMar>
            <w:vAlign w:val="center"/>
          </w:tcPr>
          <w:p w14:paraId="651227E2">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6736E6F1">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0" w:type="dxa"/>
            <w:tcBorders>
              <w:tl2br w:val="nil"/>
              <w:tr2bl w:val="nil"/>
            </w:tcBorders>
            <w:shd w:val="clear" w:color="auto" w:fill="auto"/>
            <w:tcMar>
              <w:left w:w="108" w:type="dxa"/>
              <w:right w:w="108" w:type="dxa"/>
            </w:tcMar>
            <w:vAlign w:val="center"/>
          </w:tcPr>
          <w:p w14:paraId="20F3174B">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7191060B">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585" w:type="dxa"/>
            <w:tcBorders>
              <w:tl2br w:val="nil"/>
              <w:tr2bl w:val="nil"/>
            </w:tcBorders>
            <w:shd w:val="clear" w:color="auto" w:fill="auto"/>
            <w:tcMar>
              <w:left w:w="108" w:type="dxa"/>
              <w:right w:w="108" w:type="dxa"/>
            </w:tcMar>
            <w:vAlign w:val="center"/>
          </w:tcPr>
          <w:p w14:paraId="35F0B781">
            <w:pPr>
              <w:widowControl/>
              <w:jc w:val="center"/>
              <w:rPr>
                <w:rFonts w:ascii="黑体" w:hAnsi="黑体" w:eastAsia="黑体"/>
              </w:rPr>
            </w:pPr>
            <w:r>
              <w:rPr>
                <w:rFonts w:ascii="黑体" w:hAnsi="黑体" w:eastAsia="黑体"/>
                <w:kern w:val="0"/>
                <w:sz w:val="20"/>
                <w:szCs w:val="20"/>
              </w:rPr>
              <w:t>总计</w:t>
            </w:r>
          </w:p>
        </w:tc>
        <w:tc>
          <w:tcPr>
            <w:tcW w:w="555" w:type="dxa"/>
            <w:tcBorders>
              <w:tl2br w:val="nil"/>
              <w:tr2bl w:val="nil"/>
            </w:tcBorders>
            <w:shd w:val="clear" w:color="auto" w:fill="auto"/>
            <w:tcMar>
              <w:left w:w="108" w:type="dxa"/>
              <w:right w:w="108" w:type="dxa"/>
            </w:tcMar>
            <w:vAlign w:val="center"/>
          </w:tcPr>
          <w:p w14:paraId="18263E7F">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735" w:type="dxa"/>
            <w:tcBorders>
              <w:tl2br w:val="nil"/>
              <w:tr2bl w:val="nil"/>
            </w:tcBorders>
            <w:shd w:val="clear" w:color="auto" w:fill="auto"/>
            <w:tcMar>
              <w:left w:w="108" w:type="dxa"/>
              <w:right w:w="108" w:type="dxa"/>
            </w:tcMar>
            <w:vAlign w:val="center"/>
          </w:tcPr>
          <w:p w14:paraId="23F7BFD4">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2C7C04A6">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60" w:type="dxa"/>
            <w:tcBorders>
              <w:tl2br w:val="nil"/>
              <w:tr2bl w:val="nil"/>
            </w:tcBorders>
            <w:shd w:val="clear" w:color="auto" w:fill="auto"/>
            <w:tcMar>
              <w:left w:w="108" w:type="dxa"/>
              <w:right w:w="108" w:type="dxa"/>
            </w:tcMar>
            <w:vAlign w:val="center"/>
          </w:tcPr>
          <w:p w14:paraId="4F3CC1FB">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786458B1">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0" w:type="dxa"/>
            <w:tcBorders>
              <w:tl2br w:val="nil"/>
              <w:tr2bl w:val="nil"/>
            </w:tcBorders>
            <w:shd w:val="clear" w:color="auto" w:fill="auto"/>
            <w:tcMar>
              <w:left w:w="108" w:type="dxa"/>
              <w:right w:w="108" w:type="dxa"/>
            </w:tcMar>
            <w:vAlign w:val="center"/>
          </w:tcPr>
          <w:p w14:paraId="185EFE95">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21" w:type="dxa"/>
            <w:tcBorders>
              <w:tl2br w:val="nil"/>
              <w:tr2bl w:val="nil"/>
            </w:tcBorders>
            <w:shd w:val="clear" w:color="auto" w:fill="auto"/>
            <w:tcMar>
              <w:left w:w="108" w:type="dxa"/>
              <w:right w:w="108" w:type="dxa"/>
            </w:tcMar>
            <w:vAlign w:val="center"/>
          </w:tcPr>
          <w:p w14:paraId="5DF6025F">
            <w:pPr>
              <w:widowControl/>
              <w:jc w:val="center"/>
              <w:rPr>
                <w:rFonts w:ascii="黑体" w:hAnsi="黑体" w:eastAsia="黑体"/>
              </w:rPr>
            </w:pPr>
            <w:r>
              <w:rPr>
                <w:rFonts w:ascii="黑体" w:hAnsi="黑体" w:eastAsia="黑体"/>
                <w:kern w:val="0"/>
                <w:sz w:val="20"/>
                <w:szCs w:val="20"/>
              </w:rPr>
              <w:t>总计</w:t>
            </w:r>
          </w:p>
        </w:tc>
      </w:tr>
      <w:tr w14:paraId="2D1F43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489" w:type="dxa"/>
            <w:tcBorders>
              <w:tl2br w:val="nil"/>
              <w:tr2bl w:val="nil"/>
            </w:tcBorders>
            <w:shd w:val="clear" w:color="auto" w:fill="auto"/>
            <w:tcMar>
              <w:left w:w="108" w:type="dxa"/>
              <w:right w:w="108" w:type="dxa"/>
            </w:tcMar>
            <w:vAlign w:val="center"/>
          </w:tcPr>
          <w:p w14:paraId="12DAD87F">
            <w:pPr>
              <w:widowControl/>
              <w:spacing w:after="180"/>
              <w:jc w:val="center"/>
              <w:rPr>
                <w:rFonts w:ascii="Times New Roman" w:hAnsi="Times New Roman"/>
              </w:rPr>
            </w:pPr>
            <w:r>
              <w:rPr>
                <w:rFonts w:hint="eastAsia" w:ascii="Times New Roman" w:hAnsi="Times New Roman"/>
              </w:rPr>
              <w:t>0</w:t>
            </w:r>
          </w:p>
        </w:tc>
        <w:tc>
          <w:tcPr>
            <w:tcW w:w="450" w:type="dxa"/>
            <w:tcBorders>
              <w:tl2br w:val="nil"/>
              <w:tr2bl w:val="nil"/>
            </w:tcBorders>
            <w:shd w:val="clear" w:color="auto" w:fill="auto"/>
            <w:tcMar>
              <w:left w:w="108" w:type="dxa"/>
              <w:right w:w="108" w:type="dxa"/>
            </w:tcMar>
            <w:vAlign w:val="center"/>
          </w:tcPr>
          <w:p w14:paraId="2FEB3F0E">
            <w:pPr>
              <w:widowControl/>
              <w:spacing w:after="180"/>
              <w:jc w:val="center"/>
              <w:rPr>
                <w:rFonts w:ascii="Times New Roman" w:hAnsi="Times New Roman"/>
              </w:rPr>
            </w:pPr>
            <w:r>
              <w:rPr>
                <w:rFonts w:hint="eastAsia" w:ascii="Times New Roman" w:hAnsi="Times New Roman"/>
              </w:rPr>
              <w:t>0</w:t>
            </w:r>
          </w:p>
        </w:tc>
        <w:tc>
          <w:tcPr>
            <w:tcW w:w="570" w:type="dxa"/>
            <w:tcBorders>
              <w:tl2br w:val="nil"/>
              <w:tr2bl w:val="nil"/>
            </w:tcBorders>
            <w:shd w:val="clear" w:color="auto" w:fill="auto"/>
            <w:tcMar>
              <w:left w:w="108" w:type="dxa"/>
              <w:right w:w="108" w:type="dxa"/>
            </w:tcMar>
            <w:vAlign w:val="center"/>
          </w:tcPr>
          <w:p w14:paraId="5CCDBAF2">
            <w:pPr>
              <w:widowControl/>
              <w:spacing w:after="180"/>
              <w:jc w:val="center"/>
              <w:rPr>
                <w:rFonts w:ascii="Times New Roman" w:hAnsi="Times New Roman"/>
              </w:rPr>
            </w:pPr>
            <w:r>
              <w:rPr>
                <w:rFonts w:hint="eastAsia" w:ascii="Times New Roman" w:hAnsi="Times New Roman"/>
              </w:rPr>
              <w:t>0</w:t>
            </w:r>
          </w:p>
        </w:tc>
        <w:tc>
          <w:tcPr>
            <w:tcW w:w="540" w:type="dxa"/>
            <w:tcBorders>
              <w:tl2br w:val="nil"/>
              <w:tr2bl w:val="nil"/>
            </w:tcBorders>
            <w:shd w:val="clear" w:color="auto" w:fill="auto"/>
            <w:tcMar>
              <w:left w:w="108" w:type="dxa"/>
              <w:right w:w="108" w:type="dxa"/>
            </w:tcMar>
            <w:vAlign w:val="center"/>
          </w:tcPr>
          <w:p w14:paraId="405DF894">
            <w:pPr>
              <w:widowControl/>
              <w:spacing w:after="180"/>
              <w:jc w:val="center"/>
              <w:rPr>
                <w:rFonts w:ascii="Times New Roman" w:hAnsi="Times New Roman"/>
              </w:rPr>
            </w:pPr>
            <w:r>
              <w:rPr>
                <w:rFonts w:hint="eastAsia" w:ascii="Times New Roman" w:hAnsi="Times New Roman"/>
              </w:rPr>
              <w:t>0</w:t>
            </w:r>
          </w:p>
        </w:tc>
        <w:tc>
          <w:tcPr>
            <w:tcW w:w="525" w:type="dxa"/>
            <w:tcBorders>
              <w:tl2br w:val="nil"/>
              <w:tr2bl w:val="nil"/>
            </w:tcBorders>
            <w:shd w:val="clear" w:color="auto" w:fill="auto"/>
            <w:tcMar>
              <w:left w:w="108" w:type="dxa"/>
              <w:right w:w="108" w:type="dxa"/>
            </w:tcMar>
            <w:vAlign w:val="center"/>
          </w:tcPr>
          <w:p w14:paraId="2FCF9362">
            <w:pPr>
              <w:widowControl/>
              <w:spacing w:after="180"/>
              <w:jc w:val="center"/>
              <w:rPr>
                <w:rFonts w:ascii="Times New Roman" w:hAnsi="Times New Roman"/>
              </w:rPr>
            </w:pPr>
            <w:r>
              <w:rPr>
                <w:rFonts w:hint="eastAsia" w:ascii="Times New Roman" w:hAnsi="Times New Roman"/>
              </w:rPr>
              <w:t>0</w:t>
            </w:r>
          </w:p>
        </w:tc>
        <w:tc>
          <w:tcPr>
            <w:tcW w:w="570" w:type="dxa"/>
            <w:tcBorders>
              <w:tl2br w:val="nil"/>
              <w:tr2bl w:val="nil"/>
            </w:tcBorders>
            <w:shd w:val="clear" w:color="auto" w:fill="auto"/>
            <w:tcMar>
              <w:left w:w="108" w:type="dxa"/>
              <w:right w:w="108" w:type="dxa"/>
            </w:tcMar>
            <w:vAlign w:val="center"/>
          </w:tcPr>
          <w:p w14:paraId="60BDC151">
            <w:pPr>
              <w:widowControl/>
              <w:spacing w:after="180"/>
              <w:jc w:val="center"/>
              <w:rPr>
                <w:rFonts w:ascii="Times New Roman" w:hAnsi="Times New Roman"/>
              </w:rPr>
            </w:pPr>
            <w:r>
              <w:rPr>
                <w:rFonts w:hint="eastAsia" w:ascii="Times New Roman" w:hAnsi="Times New Roman"/>
              </w:rPr>
              <w:t>0</w:t>
            </w:r>
          </w:p>
        </w:tc>
        <w:tc>
          <w:tcPr>
            <w:tcW w:w="540" w:type="dxa"/>
            <w:tcBorders>
              <w:tl2br w:val="nil"/>
              <w:tr2bl w:val="nil"/>
            </w:tcBorders>
            <w:shd w:val="clear" w:color="auto" w:fill="auto"/>
            <w:tcMar>
              <w:left w:w="108" w:type="dxa"/>
              <w:right w:w="108" w:type="dxa"/>
            </w:tcMar>
            <w:vAlign w:val="center"/>
          </w:tcPr>
          <w:p w14:paraId="6C14ACD8">
            <w:pPr>
              <w:widowControl/>
              <w:spacing w:after="180"/>
              <w:jc w:val="center"/>
              <w:rPr>
                <w:rFonts w:ascii="Times New Roman" w:hAnsi="Times New Roman"/>
              </w:rPr>
            </w:pPr>
            <w:r>
              <w:rPr>
                <w:rFonts w:hint="eastAsia" w:ascii="Times New Roman" w:hAnsi="Times New Roman"/>
              </w:rPr>
              <w:t>0</w:t>
            </w:r>
          </w:p>
        </w:tc>
        <w:tc>
          <w:tcPr>
            <w:tcW w:w="510" w:type="dxa"/>
            <w:tcBorders>
              <w:tl2br w:val="nil"/>
              <w:tr2bl w:val="nil"/>
            </w:tcBorders>
            <w:shd w:val="clear" w:color="auto" w:fill="auto"/>
            <w:tcMar>
              <w:left w:w="108" w:type="dxa"/>
              <w:right w:w="108" w:type="dxa"/>
            </w:tcMar>
            <w:vAlign w:val="center"/>
          </w:tcPr>
          <w:p w14:paraId="7D1F4EC8">
            <w:pPr>
              <w:widowControl/>
              <w:spacing w:after="180"/>
              <w:jc w:val="center"/>
              <w:rPr>
                <w:rFonts w:ascii="Times New Roman" w:hAnsi="Times New Roman"/>
              </w:rPr>
            </w:pPr>
            <w:r>
              <w:rPr>
                <w:rFonts w:hint="eastAsia" w:ascii="Times New Roman" w:hAnsi="Times New Roman"/>
              </w:rPr>
              <w:t>0</w:t>
            </w:r>
          </w:p>
        </w:tc>
        <w:tc>
          <w:tcPr>
            <w:tcW w:w="600" w:type="dxa"/>
            <w:tcBorders>
              <w:tl2br w:val="nil"/>
              <w:tr2bl w:val="nil"/>
            </w:tcBorders>
            <w:shd w:val="clear" w:color="auto" w:fill="auto"/>
            <w:tcMar>
              <w:left w:w="108" w:type="dxa"/>
              <w:right w:w="108" w:type="dxa"/>
            </w:tcMar>
            <w:vAlign w:val="center"/>
          </w:tcPr>
          <w:p w14:paraId="1ABCAFB6">
            <w:pPr>
              <w:widowControl/>
              <w:spacing w:after="180"/>
              <w:jc w:val="center"/>
              <w:rPr>
                <w:rFonts w:ascii="Times New Roman" w:hAnsi="Times New Roman"/>
              </w:rPr>
            </w:pPr>
            <w:r>
              <w:rPr>
                <w:rFonts w:hint="eastAsia" w:ascii="Times New Roman" w:hAnsi="Times New Roman"/>
              </w:rPr>
              <w:t>0</w:t>
            </w:r>
          </w:p>
        </w:tc>
        <w:tc>
          <w:tcPr>
            <w:tcW w:w="585" w:type="dxa"/>
            <w:tcBorders>
              <w:tl2br w:val="nil"/>
              <w:tr2bl w:val="nil"/>
            </w:tcBorders>
            <w:shd w:val="clear" w:color="auto" w:fill="auto"/>
            <w:tcMar>
              <w:left w:w="108" w:type="dxa"/>
              <w:right w:w="108" w:type="dxa"/>
            </w:tcMar>
            <w:vAlign w:val="center"/>
          </w:tcPr>
          <w:p w14:paraId="6B93F35B">
            <w:pPr>
              <w:widowControl/>
              <w:spacing w:after="180"/>
              <w:jc w:val="center"/>
              <w:rPr>
                <w:rFonts w:ascii="Times New Roman" w:hAnsi="Times New Roman"/>
              </w:rPr>
            </w:pPr>
            <w:r>
              <w:rPr>
                <w:rFonts w:hint="eastAsia" w:ascii="Times New Roman" w:hAnsi="Times New Roman"/>
              </w:rPr>
              <w:t>0</w:t>
            </w:r>
          </w:p>
        </w:tc>
        <w:tc>
          <w:tcPr>
            <w:tcW w:w="555" w:type="dxa"/>
            <w:tcBorders>
              <w:tl2br w:val="nil"/>
              <w:tr2bl w:val="nil"/>
            </w:tcBorders>
            <w:shd w:val="clear" w:color="auto" w:fill="auto"/>
            <w:tcMar>
              <w:left w:w="108" w:type="dxa"/>
              <w:right w:w="108" w:type="dxa"/>
            </w:tcMar>
            <w:vAlign w:val="center"/>
          </w:tcPr>
          <w:p w14:paraId="0E330BE5">
            <w:pPr>
              <w:widowControl/>
              <w:spacing w:after="180"/>
              <w:rPr>
                <w:rFonts w:ascii="Times New Roman" w:hAnsi="Times New Roman"/>
              </w:rPr>
            </w:pPr>
            <w:r>
              <w:rPr>
                <w:rFonts w:hint="eastAsia" w:ascii="Times New Roman" w:hAnsi="Times New Roman"/>
              </w:rPr>
              <w:t>0</w:t>
            </w:r>
          </w:p>
        </w:tc>
        <w:tc>
          <w:tcPr>
            <w:tcW w:w="735" w:type="dxa"/>
            <w:tcBorders>
              <w:tl2br w:val="nil"/>
              <w:tr2bl w:val="nil"/>
            </w:tcBorders>
            <w:shd w:val="clear" w:color="auto" w:fill="auto"/>
            <w:tcMar>
              <w:left w:w="108" w:type="dxa"/>
              <w:right w:w="108" w:type="dxa"/>
            </w:tcMar>
            <w:vAlign w:val="center"/>
          </w:tcPr>
          <w:p w14:paraId="4A2FA9B0">
            <w:pPr>
              <w:widowControl/>
              <w:spacing w:after="180"/>
              <w:jc w:val="center"/>
              <w:rPr>
                <w:rFonts w:ascii="Times New Roman" w:hAnsi="Times New Roman"/>
              </w:rPr>
            </w:pPr>
            <w:r>
              <w:rPr>
                <w:rFonts w:hint="eastAsia" w:ascii="Times New Roman" w:hAnsi="Times New Roman"/>
              </w:rPr>
              <w:t>0</w:t>
            </w:r>
          </w:p>
        </w:tc>
        <w:tc>
          <w:tcPr>
            <w:tcW w:w="660" w:type="dxa"/>
            <w:tcBorders>
              <w:tl2br w:val="nil"/>
              <w:tr2bl w:val="nil"/>
            </w:tcBorders>
            <w:shd w:val="clear" w:color="auto" w:fill="auto"/>
            <w:tcMar>
              <w:left w:w="108" w:type="dxa"/>
              <w:right w:w="108" w:type="dxa"/>
            </w:tcMar>
            <w:vAlign w:val="center"/>
          </w:tcPr>
          <w:p w14:paraId="2BA75FE2">
            <w:pPr>
              <w:widowControl/>
              <w:spacing w:after="180"/>
              <w:jc w:val="center"/>
              <w:rPr>
                <w:rFonts w:ascii="Times New Roman" w:hAnsi="Times New Roman"/>
              </w:rPr>
            </w:pPr>
            <w:r>
              <w:rPr>
                <w:rFonts w:hint="eastAsia" w:ascii="Times New Roman" w:hAnsi="Times New Roman"/>
              </w:rPr>
              <w:t>0</w:t>
            </w:r>
          </w:p>
        </w:tc>
        <w:tc>
          <w:tcPr>
            <w:tcW w:w="600" w:type="dxa"/>
            <w:tcBorders>
              <w:tl2br w:val="nil"/>
              <w:tr2bl w:val="nil"/>
            </w:tcBorders>
            <w:shd w:val="clear" w:color="auto" w:fill="auto"/>
            <w:tcMar>
              <w:left w:w="108" w:type="dxa"/>
              <w:right w:w="108" w:type="dxa"/>
            </w:tcMar>
            <w:vAlign w:val="center"/>
          </w:tcPr>
          <w:p w14:paraId="10361A21">
            <w:pPr>
              <w:widowControl/>
              <w:spacing w:after="180"/>
              <w:jc w:val="center"/>
              <w:rPr>
                <w:rFonts w:ascii="Times New Roman" w:hAnsi="Times New Roman"/>
              </w:rPr>
            </w:pPr>
            <w:r>
              <w:rPr>
                <w:rFonts w:hint="eastAsia" w:ascii="Times New Roman" w:hAnsi="Times New Roman"/>
              </w:rPr>
              <w:t>0</w:t>
            </w:r>
          </w:p>
        </w:tc>
        <w:tc>
          <w:tcPr>
            <w:tcW w:w="621" w:type="dxa"/>
            <w:tcBorders>
              <w:tl2br w:val="nil"/>
              <w:tr2bl w:val="nil"/>
            </w:tcBorders>
            <w:shd w:val="clear" w:color="auto" w:fill="auto"/>
            <w:tcMar>
              <w:left w:w="108" w:type="dxa"/>
              <w:right w:w="108" w:type="dxa"/>
            </w:tcMar>
            <w:vAlign w:val="center"/>
          </w:tcPr>
          <w:p w14:paraId="3B9D7237">
            <w:pPr>
              <w:widowControl/>
              <w:spacing w:after="180"/>
              <w:jc w:val="center"/>
              <w:rPr>
                <w:rFonts w:ascii="Times New Roman" w:hAnsi="Times New Roman"/>
              </w:rPr>
            </w:pPr>
            <w:r>
              <w:rPr>
                <w:rFonts w:hint="eastAsia" w:ascii="Times New Roman" w:hAnsi="Times New Roman"/>
              </w:rPr>
              <w:t>0</w:t>
            </w:r>
          </w:p>
        </w:tc>
      </w:tr>
    </w:tbl>
    <w:p w14:paraId="6989F8A8">
      <w:pPr>
        <w:widowControl/>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五、存在的主要问题及改进情况</w:t>
      </w:r>
    </w:p>
    <w:p w14:paraId="77C4BBCB">
      <w:pPr>
        <w:pStyle w:val="7"/>
        <w:shd w:val="clear" w:color="auto" w:fill="FFFFFF"/>
        <w:spacing w:before="0" w:beforeAutospacing="0" w:after="0" w:afterAutospacing="0" w:line="560" w:lineRule="exact"/>
        <w:ind w:firstLine="640" w:firstLineChars="200"/>
        <w:jc w:val="both"/>
        <w:rPr>
          <w:rFonts w:hint="eastAsia" w:ascii="仿宋_GB2312" w:eastAsia="仿宋_GB2312" w:cs="仿宋_GB2312"/>
          <w:color w:val="000000"/>
          <w:kern w:val="2"/>
          <w:sz w:val="32"/>
          <w:szCs w:val="32"/>
          <w:shd w:val="clear" w:color="auto" w:fill="FFFFFF"/>
        </w:rPr>
      </w:pPr>
      <w:r>
        <w:rPr>
          <w:rFonts w:hint="eastAsia" w:ascii="楷体_GB2312" w:hAnsi="楷体_GB2312" w:eastAsia="楷体_GB2312" w:cs="楷体_GB2312"/>
          <w:color w:val="000000"/>
          <w:kern w:val="2"/>
          <w:sz w:val="32"/>
          <w:szCs w:val="32"/>
          <w:shd w:val="clear" w:color="auto" w:fill="FFFFFF"/>
        </w:rPr>
        <w:t>（一）存在问题。</w:t>
      </w:r>
      <w:r>
        <w:rPr>
          <w:rFonts w:hint="eastAsia" w:ascii="仿宋_GB2312" w:eastAsia="仿宋_GB2312" w:cs="仿宋_GB2312"/>
          <w:color w:val="000000"/>
          <w:kern w:val="2"/>
          <w:sz w:val="32"/>
          <w:szCs w:val="32"/>
          <w:shd w:val="clear" w:color="auto" w:fill="FFFFFF"/>
        </w:rPr>
        <w:t>当前政务公开工作仍存在以下不足：一是主动公开的自觉性与责任意识有待进一步强化，部分领域公开主动性不足；二是业务培训频次与深度尚显欠缺，个别工作人员对公开政策理解不深、把握不准；三是信息公开的全面性、时效性及格式规范性仍需加强，与高质量公开要求存在一定差距。</w:t>
      </w:r>
    </w:p>
    <w:p w14:paraId="1973E792">
      <w:pPr>
        <w:pStyle w:val="7"/>
        <w:shd w:val="clear" w:color="auto" w:fill="FFFFFF"/>
        <w:spacing w:before="0" w:beforeAutospacing="0" w:after="0" w:afterAutospacing="0" w:line="560" w:lineRule="exact"/>
        <w:ind w:firstLine="640" w:firstLineChars="200"/>
        <w:jc w:val="both"/>
        <w:rPr>
          <w:rFonts w:hint="eastAsia" w:ascii="仿宋_GB2312" w:eastAsia="仿宋_GB2312" w:cs="仿宋_GB2312"/>
          <w:color w:val="000000"/>
          <w:kern w:val="2"/>
          <w:sz w:val="32"/>
          <w:szCs w:val="32"/>
          <w:shd w:val="clear" w:color="auto" w:fill="FFFFFF"/>
        </w:rPr>
      </w:pPr>
      <w:r>
        <w:rPr>
          <w:rFonts w:hint="eastAsia" w:ascii="楷体_GB2312" w:hAnsi="楷体_GB2312" w:eastAsia="楷体_GB2312" w:cs="楷体_GB2312"/>
          <w:color w:val="000000"/>
          <w:kern w:val="2"/>
          <w:sz w:val="32"/>
          <w:szCs w:val="32"/>
          <w:shd w:val="clear" w:color="auto" w:fill="FFFFFF"/>
        </w:rPr>
        <w:t>（二）改进措施。</w:t>
      </w:r>
      <w:r>
        <w:rPr>
          <w:rFonts w:hint="eastAsia" w:ascii="仿宋_GB2312" w:eastAsia="仿宋_GB2312" w:cs="仿宋_GB2312"/>
          <w:color w:val="000000"/>
          <w:kern w:val="2"/>
          <w:sz w:val="32"/>
          <w:szCs w:val="32"/>
          <w:shd w:val="clear" w:color="auto" w:fill="FFFFFF"/>
        </w:rPr>
        <w:t>围绕上述问题，我局持续推进整改提升：一是强化组织领导与责任落实，切实增强各部门及工作人员的法治观念、公开意识与服务理念，进一步完善常态化、制度化的工作机制；二是注重能力建设，通过组织专题培训、案例研讨、跨地区交流学习等方式，提升工作人员政策把握、问题研判与平台运维能力，积极借鉴先进经验优化网站建设；三是深化内容管理与程序规范，严格执行信息“三审三校”制度，细化公开目录，统一发布格式，拓展公开深度与覆盖面，持续推动政府信息公开工作提质增效。</w:t>
      </w:r>
    </w:p>
    <w:p w14:paraId="788BA646">
      <w:pPr>
        <w:widowControl/>
        <w:spacing w:line="560"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六、其他需要报告的事项</w:t>
      </w:r>
    </w:p>
    <w:p w14:paraId="7B966387">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（一）收取信息处理费情况：</w:t>
      </w:r>
      <w:r>
        <w:rPr>
          <w:rFonts w:hint="eastAsia" w:ascii="仿宋_GB2312" w:hAnsi="仿宋_GB2312" w:eastAsia="仿宋_GB2312" w:cs="仿宋_GB2312"/>
          <w:color w:val="000000"/>
          <w:kern w:val="0"/>
          <w:sz w:val="32"/>
          <w:szCs w:val="32"/>
        </w:rPr>
        <w:t>无。</w:t>
      </w:r>
    </w:p>
    <w:p w14:paraId="540F358F">
      <w:pPr>
        <w:widowControl/>
        <w:spacing w:line="560" w:lineRule="exact"/>
        <w:ind w:firstLine="640" w:firstLineChars="200"/>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（二）落实上级年度政务公开工作要点情况。</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年，我局</w:t>
      </w:r>
      <w:r>
        <w:rPr>
          <w:rFonts w:ascii="仿宋_GB2312" w:hAnsi="宋体" w:eastAsia="仿宋_GB2312" w:cs="仿宋_GB2312"/>
          <w:color w:val="000000"/>
          <w:sz w:val="32"/>
          <w:szCs w:val="32"/>
          <w:shd w:val="clear" w:color="auto" w:fill="FFFFFF"/>
        </w:rPr>
        <w:t>严格按照</w:t>
      </w:r>
      <w:r>
        <w:rPr>
          <w:rFonts w:hint="eastAsia" w:ascii="仿宋_GB2312" w:hAnsi="宋体" w:eastAsia="仿宋_GB2312" w:cs="仿宋_GB2312"/>
          <w:color w:val="000000"/>
          <w:sz w:val="32"/>
          <w:szCs w:val="32"/>
          <w:shd w:val="clear" w:color="auto" w:fill="FFFFFF"/>
        </w:rPr>
        <w:t>相关文件要求，结合工作实际，对政务公开重点工作任务进行分工，科学制定工作要点，有序推进政务公开工作。</w:t>
      </w:r>
    </w:p>
    <w:p w14:paraId="7F1F77F0">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（三）人大代表建议和政协提案办理结果公开情况。</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年，我局</w:t>
      </w:r>
      <w:r>
        <w:rPr>
          <w:rFonts w:ascii="仿宋_GB2312" w:hAnsi="Ã¥Â¾Â®Ã¨Â½Â¯Ã©â€ºâ€¦Ã©Â»â€˜" w:eastAsia="仿宋_GB2312" w:cs="仿宋_GB2312"/>
          <w:color w:val="000000"/>
          <w:sz w:val="31"/>
          <w:szCs w:val="31"/>
          <w:shd w:val="clear" w:color="auto" w:fill="FFFFFF"/>
        </w:rPr>
        <w:t>共</w:t>
      </w:r>
      <w:r>
        <w:rPr>
          <w:rFonts w:hint="eastAsia" w:ascii="仿宋_GB2312" w:hAnsi="Ã¥Â¾Â®Ã¨Â½Â¯Ã©â€ºâ€¦Ã©Â»â€˜" w:eastAsia="仿宋_GB2312" w:cs="仿宋_GB2312"/>
          <w:color w:val="000000"/>
          <w:sz w:val="31"/>
          <w:szCs w:val="31"/>
          <w:shd w:val="clear" w:color="auto" w:fill="FFFFFF"/>
        </w:rPr>
        <w:t>牵头办理并答复</w:t>
      </w:r>
      <w:r>
        <w:rPr>
          <w:rFonts w:ascii="仿宋_GB2312" w:hAnsi="Ã¥Â¾Â®Ã¨Â½Â¯Ã©â€ºâ€¦Ã©Â»â€˜" w:eastAsia="仿宋_GB2312" w:cs="仿宋_GB2312"/>
          <w:color w:val="000000"/>
          <w:sz w:val="31"/>
          <w:szCs w:val="31"/>
          <w:shd w:val="clear" w:color="auto" w:fill="FFFFFF"/>
        </w:rPr>
        <w:t>区人大代表建议</w:t>
      </w:r>
      <w:r>
        <w:rPr>
          <w:rFonts w:hint="eastAsia" w:ascii="仿宋_GB2312" w:hAnsi="Ã¥Â¾Â®Ã¨Â½Â¯Ã©â€ºâ€¦Ã©Â»â€˜" w:eastAsia="仿宋_GB2312" w:cs="仿宋_GB2312"/>
          <w:color w:val="000000"/>
          <w:sz w:val="31"/>
          <w:szCs w:val="31"/>
          <w:shd w:val="clear" w:color="auto" w:fill="FFFFFF"/>
          <w:lang w:val="en-US" w:eastAsia="zh-CN"/>
        </w:rPr>
        <w:t>3</w:t>
      </w:r>
      <w:r>
        <w:rPr>
          <w:rFonts w:hint="eastAsia" w:ascii="仿宋_GB2312" w:hAnsi="宋体" w:eastAsia="仿宋_GB2312" w:cs="仿宋_GB2312"/>
          <w:color w:val="000000"/>
          <w:sz w:val="31"/>
          <w:szCs w:val="31"/>
          <w:shd w:val="clear" w:color="auto" w:fill="FFFFFF"/>
        </w:rPr>
        <w:t>件，</w:t>
      </w:r>
      <w:r>
        <w:rPr>
          <w:rFonts w:ascii="仿宋_GB2312" w:hAnsi="Ã¥Â¾Â®Ã¨Â½Â¯Ã©â€ºâ€¦Ã©Â»â€˜" w:eastAsia="仿宋_GB2312" w:cs="仿宋_GB2312"/>
          <w:color w:val="000000"/>
          <w:sz w:val="31"/>
          <w:szCs w:val="31"/>
          <w:shd w:val="clear" w:color="auto" w:fill="FFFFFF"/>
        </w:rPr>
        <w:t>区</w:t>
      </w:r>
      <w:r>
        <w:rPr>
          <w:rFonts w:hint="eastAsia" w:ascii="仿宋_GB2312" w:hAnsi="Ã¥Â¾Â®Ã¨Â½Â¯Ã©â€ºâ€¦Ã©Â»â€˜" w:eastAsia="仿宋_GB2312" w:cs="仿宋_GB2312"/>
          <w:color w:val="000000"/>
          <w:sz w:val="31"/>
          <w:szCs w:val="31"/>
          <w:shd w:val="clear" w:color="auto" w:fill="FFFFFF"/>
        </w:rPr>
        <w:t>政协提案</w:t>
      </w:r>
      <w:r>
        <w:rPr>
          <w:rFonts w:hint="eastAsia" w:ascii="仿宋_GB2312" w:hAnsi="Ã¥Â¾Â®Ã¨Â½Â¯Ã©â€ºâ€¦Ã©Â»â€˜" w:eastAsia="仿宋_GB2312" w:cs="仿宋_GB2312"/>
          <w:color w:val="000000"/>
          <w:sz w:val="31"/>
          <w:szCs w:val="31"/>
          <w:shd w:val="clear" w:color="auto" w:fill="FFFFFF"/>
          <w:lang w:val="en-US" w:eastAsia="zh-CN"/>
        </w:rPr>
        <w:t>4</w:t>
      </w:r>
      <w:r>
        <w:rPr>
          <w:rFonts w:hint="eastAsia" w:ascii="仿宋_GB2312" w:hAnsi="宋体" w:eastAsia="仿宋_GB2312" w:cs="仿宋_GB2312"/>
          <w:color w:val="000000"/>
          <w:sz w:val="31"/>
          <w:szCs w:val="31"/>
          <w:shd w:val="clear" w:color="auto" w:fill="FFFFFF"/>
        </w:rPr>
        <w:t>件，均按规定程序和要求完成，注重办理实效，</w:t>
      </w:r>
      <w:r>
        <w:rPr>
          <w:rFonts w:hint="eastAsia" w:ascii="仿宋_GB2312" w:hAnsi="宋体" w:eastAsia="仿宋_GB2312" w:cs="仿宋_GB2312"/>
          <w:color w:val="000000"/>
          <w:sz w:val="31"/>
          <w:szCs w:val="31"/>
          <w:shd w:val="clear" w:color="auto" w:fill="FFFFFF"/>
          <w:lang w:val="en-US" w:eastAsia="zh-CN"/>
        </w:rPr>
        <w:t>办理满意率100%</w:t>
      </w:r>
      <w:r>
        <w:rPr>
          <w:rFonts w:hint="eastAsia" w:ascii="仿宋_GB2312" w:hAnsi="仿宋_GB2312" w:eastAsia="仿宋_GB2312" w:cs="仿宋_GB2312"/>
          <w:color w:val="000000"/>
          <w:kern w:val="0"/>
          <w:sz w:val="32"/>
          <w:szCs w:val="32"/>
        </w:rPr>
        <w:t>，并及时公开办理情况报告。</w:t>
      </w:r>
    </w:p>
    <w:p w14:paraId="3E3B5F92">
      <w:pPr>
        <w:widowControl/>
        <w:spacing w:line="560" w:lineRule="exact"/>
        <w:ind w:firstLine="640" w:firstLineChars="200"/>
        <w:jc w:val="left"/>
        <w:rPr>
          <w:rFonts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（四）政务公开工作创新情况：</w:t>
      </w:r>
      <w:r>
        <w:rPr>
          <w:rFonts w:hint="eastAsia" w:ascii="仿宋_GB2312" w:hAnsi="仿宋_GB2312" w:eastAsia="仿宋_GB2312" w:cs="仿宋_GB2312"/>
          <w:color w:val="000000"/>
          <w:kern w:val="0"/>
          <w:sz w:val="32"/>
          <w:szCs w:val="32"/>
        </w:rPr>
        <w:t>无。</w:t>
      </w:r>
    </w:p>
    <w:p w14:paraId="6B454C46">
      <w:pPr>
        <w:widowControl/>
        <w:spacing w:line="560" w:lineRule="exact"/>
        <w:ind w:firstLine="640" w:firstLineChars="200"/>
        <w:jc w:val="left"/>
        <w:rPr>
          <w:rFonts w:ascii="仿宋_GB2312" w:hAnsi="楷体_GB2312" w:eastAsia="仿宋_GB2312" w:cs="楷体_GB2312"/>
          <w:color w:val="000000"/>
          <w:kern w:val="0"/>
          <w:sz w:val="32"/>
          <w:szCs w:val="32"/>
        </w:rPr>
      </w:pPr>
      <w:r>
        <w:rPr>
          <w:rFonts w:hint="eastAsia" w:ascii="楷体_GB2312" w:hAnsi="楷体_GB2312" w:eastAsia="楷体_GB2312" w:cs="楷体_GB2312"/>
          <w:color w:val="000000"/>
          <w:kern w:val="0"/>
          <w:sz w:val="32"/>
          <w:szCs w:val="32"/>
        </w:rPr>
        <w:t>（五）本行政机关政府信息公开工作年度报告数据统计需要说明的事项。</w:t>
      </w:r>
      <w:r>
        <w:rPr>
          <w:rFonts w:hint="eastAsia" w:ascii="仿宋_GB2312" w:hAnsi="楷体_GB2312" w:eastAsia="仿宋_GB2312" w:cs="楷体_GB2312"/>
          <w:color w:val="000000"/>
          <w:kern w:val="0"/>
          <w:sz w:val="32"/>
          <w:szCs w:val="32"/>
        </w:rPr>
        <w:t>报告中所列数据的统计期限自</w:t>
      </w:r>
      <w:r>
        <w:rPr>
          <w:rFonts w:hint="eastAsia" w:ascii="仿宋_GB2312" w:hAnsi="楷体_GB2312" w:eastAsia="仿宋_GB2312" w:cs="楷体_GB2312"/>
          <w:color w:val="000000"/>
          <w:kern w:val="0"/>
          <w:sz w:val="32"/>
          <w:szCs w:val="32"/>
          <w:lang w:eastAsia="zh-CN"/>
        </w:rPr>
        <w:t>2025</w:t>
      </w:r>
      <w:r>
        <w:rPr>
          <w:rFonts w:hint="eastAsia" w:ascii="仿宋_GB2312" w:hAnsi="楷体_GB2312" w:eastAsia="仿宋_GB2312" w:cs="楷体_GB2312"/>
          <w:color w:val="000000"/>
          <w:kern w:val="0"/>
          <w:sz w:val="32"/>
          <w:szCs w:val="32"/>
        </w:rPr>
        <w:t>年1月1日起至</w:t>
      </w:r>
      <w:r>
        <w:rPr>
          <w:rFonts w:hint="eastAsia" w:ascii="仿宋_GB2312" w:hAnsi="楷体_GB2312" w:eastAsia="仿宋_GB2312" w:cs="楷体_GB2312"/>
          <w:color w:val="000000"/>
          <w:kern w:val="0"/>
          <w:sz w:val="32"/>
          <w:szCs w:val="32"/>
          <w:lang w:eastAsia="zh-CN"/>
        </w:rPr>
        <w:t>2025</w:t>
      </w:r>
      <w:r>
        <w:rPr>
          <w:rFonts w:hint="eastAsia" w:ascii="仿宋_GB2312" w:hAnsi="楷体_GB2312" w:eastAsia="仿宋_GB2312" w:cs="楷体_GB2312"/>
          <w:color w:val="000000"/>
          <w:kern w:val="0"/>
          <w:sz w:val="32"/>
          <w:szCs w:val="32"/>
        </w:rPr>
        <w:t>年12月31日止。</w:t>
      </w:r>
    </w:p>
    <w:p w14:paraId="12E3EE9F">
      <w:pPr>
        <w:widowControl/>
        <w:spacing w:line="560" w:lineRule="exact"/>
        <w:ind w:firstLine="640" w:firstLineChars="200"/>
        <w:jc w:val="left"/>
        <w:rPr>
          <w:rFonts w:ascii="仿宋_GB2312" w:hAnsi="宋体" w:eastAsia="仿宋_GB2312" w:cs="仿宋_GB2312"/>
          <w:color w:val="000000"/>
          <w:sz w:val="32"/>
          <w:szCs w:val="32"/>
          <w:shd w:val="clear" w:color="auto" w:fill="FFFFFF"/>
        </w:rPr>
      </w:pPr>
      <w:r>
        <w:rPr>
          <w:rFonts w:hint="eastAsia" w:ascii="楷体_GB2312" w:hAnsi="宋体" w:eastAsia="楷体_GB2312" w:cs="仿宋_GB2312"/>
          <w:color w:val="000000"/>
          <w:sz w:val="32"/>
          <w:szCs w:val="32"/>
          <w:shd w:val="clear" w:color="auto" w:fill="FFFFFF"/>
        </w:rPr>
        <w:t>（六）本行政机关认为需要报告的其他事项：</w:t>
      </w:r>
      <w:r>
        <w:rPr>
          <w:rFonts w:hint="eastAsia" w:ascii="仿宋_GB2312" w:hAnsi="宋体" w:eastAsia="仿宋_GB2312" w:cs="仿宋_GB2312"/>
          <w:color w:val="000000"/>
          <w:sz w:val="32"/>
          <w:szCs w:val="32"/>
          <w:shd w:val="clear" w:color="auto" w:fill="FFFFFF"/>
        </w:rPr>
        <w:t>无。</w:t>
      </w:r>
    </w:p>
    <w:p w14:paraId="44765FC5">
      <w:pPr>
        <w:widowControl/>
        <w:spacing w:line="560" w:lineRule="exact"/>
        <w:ind w:firstLine="640" w:firstLineChars="200"/>
        <w:jc w:val="left"/>
        <w:rPr>
          <w:rFonts w:ascii="仿宋_GB2312" w:hAnsi="宋体" w:eastAsia="仿宋_GB2312" w:cs="仿宋_GB2312"/>
          <w:color w:val="000000"/>
          <w:sz w:val="32"/>
          <w:szCs w:val="32"/>
          <w:shd w:val="clear" w:color="auto" w:fill="FFFFFF"/>
        </w:rPr>
      </w:pPr>
      <w:r>
        <w:rPr>
          <w:rFonts w:hint="eastAsia" w:ascii="楷体_GB2312" w:hAnsi="宋体" w:eastAsia="楷体_GB2312" w:cs="仿宋_GB2312"/>
          <w:color w:val="000000"/>
          <w:sz w:val="32"/>
          <w:szCs w:val="32"/>
          <w:shd w:val="clear" w:color="auto" w:fill="FFFFFF"/>
        </w:rPr>
        <w:t>（七）其他有关文件专门要求通过政府信息公开工作年度报告予以报告的事项：</w:t>
      </w:r>
      <w:r>
        <w:rPr>
          <w:rFonts w:hint="eastAsia" w:ascii="仿宋_GB2312" w:hAnsi="宋体" w:eastAsia="仿宋_GB2312" w:cs="仿宋_GB2312"/>
          <w:color w:val="000000"/>
          <w:sz w:val="32"/>
          <w:szCs w:val="32"/>
          <w:shd w:val="clear" w:color="auto" w:fill="FFFFFF"/>
        </w:rPr>
        <w:t>无。</w:t>
      </w:r>
    </w:p>
    <w:p w14:paraId="2CDFD162">
      <w:pPr>
        <w:pStyle w:val="2"/>
        <w:spacing w:line="560" w:lineRule="exact"/>
        <w:ind w:firstLine="640" w:firstLineChars="200"/>
        <w:rPr>
          <w:rFonts w:ascii="仿宋_GB2312" w:hAnsi="宋体" w:eastAsia="仿宋_GB2312" w:cs="仿宋_GB2312"/>
          <w:color w:val="000000"/>
          <w:sz w:val="32"/>
          <w:szCs w:val="32"/>
          <w:shd w:val="clear" w:color="auto" w:fill="FFFFFF"/>
        </w:rPr>
      </w:pPr>
    </w:p>
    <w:p w14:paraId="7B635F0B">
      <w:pPr>
        <w:spacing w:line="560" w:lineRule="exact"/>
        <w:ind w:firstLine="640" w:firstLineChars="200"/>
        <w:jc w:val="right"/>
        <w:rPr>
          <w:rFonts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台儿庄区工业和信息化局</w:t>
      </w:r>
    </w:p>
    <w:p w14:paraId="73F251F8">
      <w:pPr>
        <w:pStyle w:val="2"/>
        <w:wordWrap w:val="0"/>
        <w:spacing w:line="560" w:lineRule="exact"/>
        <w:ind w:firstLine="640" w:firstLineChars="200"/>
        <w:jc w:val="right"/>
        <w:rPr>
          <w:sz w:val="32"/>
          <w:szCs w:val="32"/>
        </w:rPr>
      </w:pPr>
      <w:r>
        <w:rPr>
          <w:rFonts w:hint="eastAsia" w:ascii="仿宋_GB2312" w:hAnsi="宋体" w:eastAsia="仿宋_GB2312" w:cs="仿宋_GB2312"/>
          <w:color w:val="000000"/>
          <w:sz w:val="32"/>
          <w:szCs w:val="32"/>
          <w:shd w:val="clear" w:color="auto" w:fill="FFFFFF"/>
        </w:rPr>
        <w:t>202</w:t>
      </w:r>
      <w:r>
        <w:rPr>
          <w:rFonts w:hint="eastAsia" w:ascii="仿宋_GB2312" w:hAnsi="宋体" w:eastAsia="仿宋_GB2312" w:cs="仿宋_GB2312"/>
          <w:color w:val="000000"/>
          <w:sz w:val="32"/>
          <w:szCs w:val="32"/>
          <w:shd w:val="clear" w:color="auto" w:fill="FFFFFF"/>
          <w:lang w:val="en-US" w:eastAsia="zh-CN"/>
        </w:rPr>
        <w:t>6</w:t>
      </w:r>
      <w:r>
        <w:rPr>
          <w:rFonts w:hint="eastAsia" w:ascii="仿宋_GB2312" w:hAnsi="宋体" w:eastAsia="仿宋_GB2312" w:cs="仿宋_GB2312"/>
          <w:color w:val="000000"/>
          <w:sz w:val="32"/>
          <w:szCs w:val="32"/>
          <w:shd w:val="clear" w:color="auto" w:fill="FFFFFF"/>
        </w:rPr>
        <w:t xml:space="preserve">年1月15日  </w:t>
      </w:r>
    </w:p>
    <w:sectPr>
      <w:footerReference r:id="rId3" w:type="default"/>
      <w:pgSz w:w="11906" w:h="16838"/>
      <w:pgMar w:top="1985" w:right="1588" w:bottom="1701"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4A3915-8231-47F1-A606-3D95DC01E7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8E06D94-888A-4545-992D-B3A87DAFEC21}"/>
  </w:font>
  <w:font w:name="方正小标宋简体">
    <w:panose1 w:val="02000000000000000000"/>
    <w:charset w:val="86"/>
    <w:family w:val="auto"/>
    <w:pitch w:val="default"/>
    <w:sig w:usb0="00000001" w:usb1="08000000" w:usb2="00000000" w:usb3="00000000" w:csb0="00040000" w:csb1="00000000"/>
    <w:embedRegular r:id="rId3" w:fontKey="{B622BCBE-9D87-4E0E-89C1-A9ADD9404ED7}"/>
  </w:font>
  <w:font w:name="仿宋_GB2312">
    <w:panose1 w:val="02010609030101010101"/>
    <w:charset w:val="86"/>
    <w:family w:val="auto"/>
    <w:pitch w:val="default"/>
    <w:sig w:usb0="00000001" w:usb1="080E0000" w:usb2="00000000" w:usb3="00000000" w:csb0="00040000" w:csb1="00000000"/>
    <w:embedRegular r:id="rId4" w:fontKey="{F29F6609-D4B7-4EA3-805D-CF72AF7D0B2E}"/>
  </w:font>
  <w:font w:name="楷体_GB2312">
    <w:panose1 w:val="02010609030101010101"/>
    <w:charset w:val="86"/>
    <w:family w:val="auto"/>
    <w:pitch w:val="default"/>
    <w:sig w:usb0="00000001" w:usb1="080E0000" w:usb2="00000000" w:usb3="00000000" w:csb0="00040000" w:csb1="00000000"/>
    <w:embedRegular r:id="rId5" w:fontKey="{787A7352-B3D9-4C1A-961A-336563CF6CC1}"/>
  </w:font>
  <w:font w:name="楷体">
    <w:panose1 w:val="02010609060101010101"/>
    <w:charset w:val="86"/>
    <w:family w:val="modern"/>
    <w:pitch w:val="default"/>
    <w:sig w:usb0="800002BF" w:usb1="38CF7CFA" w:usb2="00000016" w:usb3="00000000" w:csb0="00040001" w:csb1="00000000"/>
    <w:embedRegular r:id="rId6" w:fontKey="{346BB3D2-0D6F-44FF-8230-C899D268A46E}"/>
  </w:font>
  <w:font w:name="Ã¥Â¾Â®Ã¨Â½Â¯Ã©â€ºâ€¦Ã©Â»â€˜">
    <w:altName w:val="Segoe Print"/>
    <w:panose1 w:val="00000000000000000000"/>
    <w:charset w:val="00"/>
    <w:family w:val="auto"/>
    <w:pitch w:val="default"/>
    <w:sig w:usb0="00000000" w:usb1="00000000" w:usb2="00000000" w:usb3="00000000" w:csb0="00000000" w:csb1="00000000"/>
    <w:embedRegular r:id="rId7" w:fontKey="{0BA80F42-EE46-4E05-973A-E85411846E38}"/>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02ACD">
    <w:pPr>
      <w:pStyle w:val="5"/>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092D9">
                          <w:pPr>
                            <w:pStyle w:val="15"/>
                            <w:numPr>
                              <w:ilvl w:val="0"/>
                              <w:numId w:val="1"/>
                            </w:numPr>
                            <w:snapToGrid w:val="0"/>
                            <w:ind w:firstLineChars="0"/>
                            <w:rPr>
                              <w:rFonts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2</w:t>
                          </w:r>
                          <w:r>
                            <w:rPr>
                              <w:rFonts w:hint="eastAsia"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7E092D9">
                    <w:pPr>
                      <w:pStyle w:val="15"/>
                      <w:numPr>
                        <w:ilvl w:val="0"/>
                        <w:numId w:val="1"/>
                      </w:numPr>
                      <w:snapToGrid w:val="0"/>
                      <w:ind w:firstLineChars="0"/>
                      <w:rPr>
                        <w:rFonts w:ascii="宋体" w:hAnsi="宋体" w:eastAsia="宋体"/>
                        <w:sz w:val="28"/>
                        <w:szCs w:val="28"/>
                      </w:rPr>
                    </w:pP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2</w:t>
                    </w:r>
                    <w:r>
                      <w:rPr>
                        <w:rFonts w:hint="eastAsia"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562405"/>
    <w:multiLevelType w:val="multilevel"/>
    <w:tmpl w:val="54562405"/>
    <w:lvl w:ilvl="0" w:tentative="0">
      <w:start w:val="6"/>
      <w:numFmt w:val="bullet"/>
      <w:lvlText w:val="—"/>
      <w:lvlJc w:val="left"/>
      <w:pPr>
        <w:ind w:left="360" w:hanging="360"/>
      </w:pPr>
      <w:rPr>
        <w:rFonts w:hint="eastAsia" w:ascii="宋体" w:hAnsi="宋体" w:eastAsia="宋体"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xMGFkYjIxY2M5OWE4YTg2NTcwY2VkNWM5YzFjMTIifQ=="/>
  </w:docVars>
  <w:rsids>
    <w:rsidRoot w:val="00603B97"/>
    <w:rsid w:val="0001010D"/>
    <w:rsid w:val="00050B0D"/>
    <w:rsid w:val="000B0324"/>
    <w:rsid w:val="000F604A"/>
    <w:rsid w:val="0018599F"/>
    <w:rsid w:val="001F67D4"/>
    <w:rsid w:val="00201864"/>
    <w:rsid w:val="00295756"/>
    <w:rsid w:val="00303C0E"/>
    <w:rsid w:val="00307F2F"/>
    <w:rsid w:val="00330A81"/>
    <w:rsid w:val="003A0E4C"/>
    <w:rsid w:val="004C5073"/>
    <w:rsid w:val="00553EC8"/>
    <w:rsid w:val="0055761A"/>
    <w:rsid w:val="0057083F"/>
    <w:rsid w:val="00603B97"/>
    <w:rsid w:val="00704FD0"/>
    <w:rsid w:val="00713155"/>
    <w:rsid w:val="0079162B"/>
    <w:rsid w:val="00841A7C"/>
    <w:rsid w:val="00845524"/>
    <w:rsid w:val="008879FC"/>
    <w:rsid w:val="00941230"/>
    <w:rsid w:val="00946DE1"/>
    <w:rsid w:val="00982058"/>
    <w:rsid w:val="00A94277"/>
    <w:rsid w:val="00AB0BDA"/>
    <w:rsid w:val="00B264FB"/>
    <w:rsid w:val="00B60998"/>
    <w:rsid w:val="00B62A17"/>
    <w:rsid w:val="00BC1D38"/>
    <w:rsid w:val="00BE5336"/>
    <w:rsid w:val="00D31580"/>
    <w:rsid w:val="00D60689"/>
    <w:rsid w:val="00D92452"/>
    <w:rsid w:val="00DE3F84"/>
    <w:rsid w:val="00E37B4E"/>
    <w:rsid w:val="00E471F5"/>
    <w:rsid w:val="00E73F30"/>
    <w:rsid w:val="00E80502"/>
    <w:rsid w:val="00EA7180"/>
    <w:rsid w:val="00F04D99"/>
    <w:rsid w:val="00F24577"/>
    <w:rsid w:val="00F26DE1"/>
    <w:rsid w:val="00F275A7"/>
    <w:rsid w:val="00FA3E3F"/>
    <w:rsid w:val="00FA7E8E"/>
    <w:rsid w:val="01701BE1"/>
    <w:rsid w:val="049F4994"/>
    <w:rsid w:val="04B81593"/>
    <w:rsid w:val="04C057B1"/>
    <w:rsid w:val="04E908BE"/>
    <w:rsid w:val="0A8E1F96"/>
    <w:rsid w:val="0B8F7D46"/>
    <w:rsid w:val="109E6626"/>
    <w:rsid w:val="121753A5"/>
    <w:rsid w:val="12F37E17"/>
    <w:rsid w:val="1850192C"/>
    <w:rsid w:val="1A7A55C6"/>
    <w:rsid w:val="1ABB5C81"/>
    <w:rsid w:val="1F6E55B5"/>
    <w:rsid w:val="20FE47DE"/>
    <w:rsid w:val="23D05E56"/>
    <w:rsid w:val="25C4162E"/>
    <w:rsid w:val="29A42D5D"/>
    <w:rsid w:val="2BB27D3B"/>
    <w:rsid w:val="2FC62BC0"/>
    <w:rsid w:val="35867957"/>
    <w:rsid w:val="36637DA1"/>
    <w:rsid w:val="37CB7E12"/>
    <w:rsid w:val="3A3B608D"/>
    <w:rsid w:val="3A4328EA"/>
    <w:rsid w:val="3E092805"/>
    <w:rsid w:val="40FD04AA"/>
    <w:rsid w:val="4172653E"/>
    <w:rsid w:val="43E74540"/>
    <w:rsid w:val="46E62229"/>
    <w:rsid w:val="477362A5"/>
    <w:rsid w:val="4DF7598E"/>
    <w:rsid w:val="50A56CB1"/>
    <w:rsid w:val="52842E16"/>
    <w:rsid w:val="58826EAD"/>
    <w:rsid w:val="596C6972"/>
    <w:rsid w:val="647933E9"/>
    <w:rsid w:val="65F60861"/>
    <w:rsid w:val="6DD15EF2"/>
    <w:rsid w:val="701B08E6"/>
    <w:rsid w:val="78EE04BF"/>
    <w:rsid w:val="7A4F582F"/>
    <w:rsid w:val="7B537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4">
    <w:name w:val="Balloon Text"/>
    <w:basedOn w:val="1"/>
    <w:link w:val="14"/>
    <w:autoRedefine/>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autoRedefine/>
    <w:qFormat/>
    <w:uiPriority w:val="22"/>
    <w:rPr>
      <w:b/>
      <w:bCs/>
    </w:rPr>
  </w:style>
  <w:style w:type="character" w:styleId="11">
    <w:name w:val="Hyperlink"/>
    <w:basedOn w:val="9"/>
    <w:autoRedefine/>
    <w:unhideWhenUsed/>
    <w:qFormat/>
    <w:uiPriority w:val="99"/>
    <w:rPr>
      <w:color w:val="0000FF"/>
      <w:u w:val="single"/>
    </w:rPr>
  </w:style>
  <w:style w:type="character" w:customStyle="1" w:styleId="12">
    <w:name w:val="页眉 字符"/>
    <w:basedOn w:val="9"/>
    <w:link w:val="6"/>
    <w:autoRedefine/>
    <w:qFormat/>
    <w:uiPriority w:val="99"/>
    <w:rPr>
      <w:sz w:val="18"/>
      <w:szCs w:val="18"/>
    </w:rPr>
  </w:style>
  <w:style w:type="character" w:customStyle="1" w:styleId="13">
    <w:name w:val="页脚 字符"/>
    <w:basedOn w:val="9"/>
    <w:link w:val="5"/>
    <w:autoRedefine/>
    <w:qFormat/>
    <w:uiPriority w:val="99"/>
    <w:rPr>
      <w:sz w:val="18"/>
      <w:szCs w:val="18"/>
    </w:rPr>
  </w:style>
  <w:style w:type="character" w:customStyle="1" w:styleId="14">
    <w:name w:val="批注框文本 字符"/>
    <w:basedOn w:val="9"/>
    <w:link w:val="4"/>
    <w:autoRedefine/>
    <w:semiHidden/>
    <w:qFormat/>
    <w:uiPriority w:val="99"/>
    <w:rPr>
      <w:sz w:val="18"/>
      <w:szCs w:val="18"/>
    </w:rPr>
  </w:style>
  <w:style w:type="paragraph" w:styleId="1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0b12847e-0c26-47f6-9cb6-48dc3bcaf990</errorID>
      <errorWord>政府信息公开条例</errorWord>
      <group>L1_Knowledge</group>
      <groupName>知识性问题</groupName>
      <ability>L2_Knowledge</ability>
      <abilityName>其他知识</abilityName>
      <candidateList>
        <item>中华人民共和国政府信息公开条例</item>
      </candidateList>
      <explain>当前法律法规名称使用简称，请注意是否应当使用全称。</explain>
      <paraID>4B4BAF34</paraID>
      <start>22</start>
      <end>30</end>
      <status>ignored</status>
      <modifiedWord/>
      <trackRevisions>false</trackRevisions>
    </reviewItem>
    <reviewItem>
      <errorID>d7344c09-35e5-444b-8dde-203023bbc14a</errorID>
      <errorWord>处理</errorWord>
      <group>L1_Word</group>
      <groupName>字词问题</groupName>
      <ability>L2_Typo</ability>
      <abilityName>字词错误</abilityName>
      <candidateList>
        <item>受理</item>
      </candidateList>
      <explain/>
      <paraID>38106CBF</paraID>
      <start>22</start>
      <end>24</end>
      <status>ignored</status>
      <modifiedWord/>
      <trackRevisions>false</trackRevisions>
    </reviewItem>
    <reviewItem>
      <errorID>85e5a38e-4b6f-410c-bce8-5c3a9cb67aa0</errorID>
      <errorWord>处理</errorWord>
      <group>L1_Word</group>
      <groupName>字词问题</groupName>
      <ability>L2_Typo</ability>
      <abilityName>字词错误</abilityName>
      <candidateList>
        <item>受理</item>
      </candidateList>
      <explain/>
      <paraID>1D489513</paraID>
      <start>26</start>
      <end>28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D291F-0B0D-4364-BD45-0CB256A12B3A}">
  <ds:schemaRefs/>
</ds:datastoreItem>
</file>

<file path=customXml/itemProps3.xml><?xml version="1.0" encoding="utf-8"?>
<ds:datastoreItem xmlns:ds="http://schemas.openxmlformats.org/officeDocument/2006/customXml" ds:itemID="{a38eb15c-9ed2-4dc8-80b6-13400ccf0cc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2578</Words>
  <Characters>2703</Characters>
  <Lines>21</Lines>
  <Paragraphs>5</Paragraphs>
  <TotalTime>12</TotalTime>
  <ScaleCrop>false</ScaleCrop>
  <LinksUpToDate>false</LinksUpToDate>
  <CharactersWithSpaces>2705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2024-01-17T08:43:00Z</dcterms:created>
  <dc:creator>China</dc:creator>
  <cp:lastModifiedBy>李舒月</cp:lastModifiedBy>
  <cp:lastPrinted>2026-01-16T03:00:00Z</cp:lastPrinted>
  <dcterms:modified xsi:type="dcterms:W3CDTF">2026-01-16T06:42:19Z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055B41B47CCF4AE8B103B99329934887_13</vt:lpwstr>
  </property>
  <property fmtid="{D5CDD505-2E9C-101B-9397-08002B2CF9AE}" pid="4" name="KSOTemplateDocerSaveRecord">
    <vt:lpwstr>eyJoZGlkIjoiMjA5YzU0YWI5NWNiMThkYjBmZTRiN2MzZTc1YWYxY2QiLCJ1c2VySWQiOiIxNzY4Mzc4MTMxIn0=</vt:lpwstr>
  </property>
</Properties>
</file>