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B91D" w14:textId="77777777" w:rsidR="00436EC5" w:rsidRDefault="009C0647">
      <w:pPr>
        <w:pStyle w:val="a7"/>
        <w:widowControl/>
        <w:spacing w:before="0" w:beforeAutospacing="0" w:after="0" w:afterAutospacing="0" w:line="560" w:lineRule="exact"/>
        <w:jc w:val="center"/>
        <w:rPr>
          <w:rFonts w:ascii="方正小标宋简体" w:eastAsia="方正小标宋简体" w:cs="方正小标宋简体"/>
          <w:bCs/>
          <w:kern w:val="2"/>
          <w:sz w:val="44"/>
        </w:rPr>
      </w:pPr>
      <w:r>
        <w:rPr>
          <w:rFonts w:ascii="方正小标宋简体" w:eastAsia="方正小标宋简体" w:cs="方正小标宋简体" w:hint="eastAsia"/>
          <w:bCs/>
          <w:kern w:val="2"/>
          <w:sz w:val="44"/>
        </w:rPr>
        <w:t>枣庄市台儿庄区信访局</w:t>
      </w:r>
    </w:p>
    <w:p w14:paraId="434B655A" w14:textId="4FA56713" w:rsidR="00436EC5" w:rsidRDefault="009C0647">
      <w:pPr>
        <w:pStyle w:val="a7"/>
        <w:widowControl/>
        <w:spacing w:before="0" w:beforeAutospacing="0" w:after="0" w:afterAutospacing="0" w:line="560" w:lineRule="exact"/>
        <w:jc w:val="center"/>
        <w:rPr>
          <w:rFonts w:ascii="方正小标宋简体" w:eastAsia="方正小标宋简体" w:cs="方正小标宋简体"/>
          <w:bCs/>
          <w:kern w:val="2"/>
          <w:sz w:val="44"/>
        </w:rPr>
      </w:pPr>
      <w:r>
        <w:rPr>
          <w:rFonts w:ascii="方正小标宋简体" w:eastAsia="方正小标宋简体" w:cs="方正小标宋简体" w:hint="eastAsia"/>
          <w:bCs/>
          <w:kern w:val="2"/>
          <w:sz w:val="44"/>
        </w:rPr>
        <w:t>202</w:t>
      </w:r>
      <w:r w:rsidR="00EF2807">
        <w:rPr>
          <w:rFonts w:ascii="方正小标宋简体" w:eastAsia="方正小标宋简体" w:cs="方正小标宋简体"/>
          <w:bCs/>
          <w:kern w:val="2"/>
          <w:sz w:val="44"/>
        </w:rPr>
        <w:t>3</w:t>
      </w:r>
      <w:r>
        <w:rPr>
          <w:rFonts w:ascii="方正小标宋简体" w:eastAsia="方正小标宋简体" w:cs="方正小标宋简体" w:hint="eastAsia"/>
          <w:bCs/>
          <w:kern w:val="2"/>
          <w:sz w:val="44"/>
        </w:rPr>
        <w:t>年政府信息公开工作年度报告</w:t>
      </w:r>
    </w:p>
    <w:p w14:paraId="3E7C030A" w14:textId="77777777" w:rsidR="00436EC5" w:rsidRDefault="00436EC5">
      <w:pPr>
        <w:autoSpaceDN w:val="0"/>
        <w:spacing w:line="560" w:lineRule="exact"/>
        <w:ind w:firstLineChars="200" w:firstLine="640"/>
        <w:rPr>
          <w:rFonts w:ascii="仿宋_GB2312" w:cs="仿宋_GB2312"/>
          <w:szCs w:val="32"/>
        </w:rPr>
      </w:pPr>
    </w:p>
    <w:p w14:paraId="368D6C34" w14:textId="0062F392" w:rsidR="00436EC5" w:rsidRDefault="009C0647">
      <w:pPr>
        <w:autoSpaceDN w:val="0"/>
        <w:spacing w:line="560" w:lineRule="exact"/>
        <w:ind w:firstLineChars="200" w:firstLine="640"/>
        <w:rPr>
          <w:rFonts w:ascii="仿宋_GB2312" w:cs="仿宋_GB2312"/>
          <w:szCs w:val="32"/>
        </w:rPr>
      </w:pPr>
      <w:r>
        <w:rPr>
          <w:rFonts w:ascii="仿宋_GB2312" w:cs="仿宋_GB2312" w:hint="eastAsia"/>
          <w:szCs w:val="32"/>
        </w:rPr>
        <w:t>根据《中华人民共和国政府信息公开条例》（国务院令第711号，以下简称《条例》）相关规定及《台儿庄区人民政府办公室关于做好202</w:t>
      </w:r>
      <w:r w:rsidR="00DD6058">
        <w:rPr>
          <w:rFonts w:ascii="仿宋_GB2312" w:cs="仿宋_GB2312"/>
          <w:szCs w:val="32"/>
        </w:rPr>
        <w:t>3</w:t>
      </w:r>
      <w:r>
        <w:rPr>
          <w:rFonts w:ascii="仿宋_GB2312" w:cs="仿宋_GB2312" w:hint="eastAsia"/>
          <w:szCs w:val="32"/>
        </w:rPr>
        <w:t>年度政府信息公开工作年度报告编制和发布工作的通知》要求，现向社会公布枣庄市台儿庄区信访局202</w:t>
      </w:r>
      <w:r w:rsidR="00DD6058">
        <w:rPr>
          <w:rFonts w:ascii="仿宋_GB2312" w:cs="仿宋_GB2312"/>
          <w:szCs w:val="32"/>
        </w:rPr>
        <w:t>3</w:t>
      </w:r>
      <w:r>
        <w:rPr>
          <w:rFonts w:ascii="仿宋_GB2312" w:cs="仿宋_GB2312" w:hint="eastAsia"/>
          <w:szCs w:val="32"/>
        </w:rPr>
        <w:t>年政府信息公开工作年度报告。</w:t>
      </w:r>
      <w:r>
        <w:rPr>
          <w:rFonts w:ascii="仿宋_GB2312" w:hAnsi="微软雅黑" w:cs="仿宋_GB2312"/>
          <w:color w:val="000000"/>
          <w:szCs w:val="32"/>
          <w:shd w:val="clear" w:color="auto" w:fill="FFFFFF"/>
        </w:rPr>
        <w:t>本年度报告中所列数据统计期限从</w:t>
      </w:r>
      <w:r>
        <w:rPr>
          <w:rFonts w:ascii="仿宋_GB2312" w:hAnsi="宋体" w:cs="仿宋_GB2312"/>
          <w:color w:val="000000"/>
          <w:szCs w:val="32"/>
          <w:shd w:val="clear" w:color="auto" w:fill="FFFFFF"/>
        </w:rPr>
        <w:t>202</w:t>
      </w:r>
      <w:r w:rsidR="00DD6058">
        <w:rPr>
          <w:rFonts w:ascii="仿宋_GB2312" w:hAnsi="宋体" w:cs="仿宋_GB2312"/>
          <w:color w:val="000000"/>
          <w:szCs w:val="32"/>
          <w:shd w:val="clear" w:color="auto" w:fill="FFFFFF"/>
        </w:rPr>
        <w:t>3</w:t>
      </w:r>
      <w:r>
        <w:rPr>
          <w:rFonts w:ascii="仿宋_GB2312" w:hAnsi="微软雅黑" w:cs="仿宋_GB2312"/>
          <w:color w:val="000000"/>
          <w:szCs w:val="32"/>
          <w:shd w:val="clear" w:color="auto" w:fill="FFFFFF"/>
        </w:rPr>
        <w:t>年</w:t>
      </w:r>
      <w:r>
        <w:rPr>
          <w:rFonts w:ascii="仿宋_GB2312" w:hAnsi="宋体" w:cs="仿宋_GB2312"/>
          <w:color w:val="000000"/>
          <w:szCs w:val="32"/>
          <w:shd w:val="clear" w:color="auto" w:fill="FFFFFF"/>
        </w:rPr>
        <w:t>1</w:t>
      </w:r>
      <w:r>
        <w:rPr>
          <w:rFonts w:ascii="仿宋_GB2312" w:hAnsi="微软雅黑" w:cs="仿宋_GB2312"/>
          <w:color w:val="000000"/>
          <w:szCs w:val="32"/>
          <w:shd w:val="clear" w:color="auto" w:fill="FFFFFF"/>
        </w:rPr>
        <w:t>月</w:t>
      </w:r>
      <w:r>
        <w:rPr>
          <w:rFonts w:ascii="仿宋_GB2312" w:hAnsi="宋体" w:cs="仿宋_GB2312"/>
          <w:color w:val="000000"/>
          <w:szCs w:val="32"/>
          <w:shd w:val="clear" w:color="auto" w:fill="FFFFFF"/>
        </w:rPr>
        <w:t>1</w:t>
      </w:r>
      <w:r>
        <w:rPr>
          <w:rFonts w:ascii="仿宋_GB2312" w:hAnsi="微软雅黑" w:cs="仿宋_GB2312"/>
          <w:color w:val="000000"/>
          <w:szCs w:val="32"/>
          <w:shd w:val="clear" w:color="auto" w:fill="FFFFFF"/>
        </w:rPr>
        <w:t>日到</w:t>
      </w:r>
      <w:r>
        <w:rPr>
          <w:rFonts w:ascii="仿宋_GB2312" w:hAnsi="宋体" w:cs="仿宋_GB2312"/>
          <w:color w:val="000000"/>
          <w:szCs w:val="32"/>
          <w:shd w:val="clear" w:color="auto" w:fill="FFFFFF"/>
        </w:rPr>
        <w:t>12</w:t>
      </w:r>
      <w:r>
        <w:rPr>
          <w:rFonts w:ascii="仿宋_GB2312" w:hAnsi="微软雅黑" w:cs="仿宋_GB2312"/>
          <w:color w:val="000000"/>
          <w:szCs w:val="32"/>
          <w:shd w:val="clear" w:color="auto" w:fill="FFFFFF"/>
        </w:rPr>
        <w:t>月</w:t>
      </w:r>
      <w:r>
        <w:rPr>
          <w:rFonts w:ascii="仿宋_GB2312" w:hAnsi="宋体" w:cs="仿宋_GB2312"/>
          <w:color w:val="000000"/>
          <w:szCs w:val="32"/>
          <w:shd w:val="clear" w:color="auto" w:fill="FFFFFF"/>
        </w:rPr>
        <w:t>31</w:t>
      </w:r>
      <w:r>
        <w:rPr>
          <w:rFonts w:ascii="仿宋_GB2312" w:hAnsi="微软雅黑" w:cs="仿宋_GB2312"/>
          <w:color w:val="000000"/>
          <w:szCs w:val="32"/>
          <w:shd w:val="clear" w:color="auto" w:fill="FFFFFF"/>
        </w:rPr>
        <w:t>日止。</w:t>
      </w:r>
      <w:r>
        <w:rPr>
          <w:rFonts w:ascii="仿宋_GB2312" w:hAnsi="微软雅黑" w:cs="仿宋_GB2312" w:hint="eastAsia"/>
          <w:color w:val="000000"/>
          <w:szCs w:val="32"/>
          <w:shd w:val="clear" w:color="auto" w:fill="FFFFFF"/>
        </w:rPr>
        <w:t>如对本报告有疑问，可与台儿庄区信访局联系（地址:枣庄市台儿庄区金光路67号，邮编：277400，电话：0632-6611060）。</w:t>
      </w:r>
    </w:p>
    <w:p w14:paraId="6A7CCB00" w14:textId="77777777" w:rsidR="00436EC5" w:rsidRDefault="009C0647">
      <w:pPr>
        <w:numPr>
          <w:ilvl w:val="0"/>
          <w:numId w:val="1"/>
        </w:numPr>
        <w:autoSpaceDN w:val="0"/>
        <w:spacing w:line="560" w:lineRule="exact"/>
        <w:ind w:firstLineChars="200" w:firstLine="640"/>
        <w:rPr>
          <w:rFonts w:ascii="黑体" w:eastAsia="黑体" w:hAnsi="黑体" w:cs="仿宋_GB2312"/>
          <w:szCs w:val="32"/>
        </w:rPr>
      </w:pPr>
      <w:r>
        <w:rPr>
          <w:rFonts w:ascii="黑体" w:eastAsia="黑体" w:hAnsi="黑体" w:cs="仿宋_GB2312" w:hint="eastAsia"/>
          <w:szCs w:val="32"/>
        </w:rPr>
        <w:t>总体情况</w:t>
      </w:r>
    </w:p>
    <w:p w14:paraId="50849D1C" w14:textId="77777777" w:rsidR="00436EC5" w:rsidRDefault="009C0647">
      <w:pPr>
        <w:autoSpaceDN w:val="0"/>
        <w:spacing w:line="560" w:lineRule="exact"/>
        <w:ind w:firstLineChars="200" w:firstLine="640"/>
        <w:rPr>
          <w:rFonts w:ascii="楷体_GB2312" w:eastAsia="楷体_GB2312"/>
          <w:szCs w:val="32"/>
        </w:rPr>
      </w:pPr>
      <w:r>
        <w:rPr>
          <w:rFonts w:ascii="楷体_GB2312" w:eastAsia="楷体_GB2312" w:hint="eastAsia"/>
          <w:szCs w:val="32"/>
        </w:rPr>
        <w:t>（一）主动公开情况。</w:t>
      </w:r>
    </w:p>
    <w:p w14:paraId="0A8C1A69" w14:textId="20907E47" w:rsidR="00436EC5" w:rsidRDefault="009C0647">
      <w:pPr>
        <w:autoSpaceDN w:val="0"/>
        <w:spacing w:line="560" w:lineRule="exact"/>
        <w:ind w:firstLineChars="200" w:firstLine="640"/>
        <w:rPr>
          <w:rFonts w:ascii="仿宋_GB2312" w:hAnsi="微软雅黑" w:cs="仿宋_GB2312"/>
          <w:color w:val="000000"/>
          <w:szCs w:val="32"/>
          <w:shd w:val="clear" w:color="auto" w:fill="FFFFFF"/>
        </w:rPr>
      </w:pPr>
      <w:r>
        <w:rPr>
          <w:rFonts w:ascii="仿宋_GB2312" w:hint="eastAsia"/>
          <w:szCs w:val="32"/>
        </w:rPr>
        <w:t>202</w:t>
      </w:r>
      <w:r w:rsidR="00DD6058">
        <w:rPr>
          <w:rFonts w:ascii="仿宋_GB2312"/>
          <w:szCs w:val="32"/>
        </w:rPr>
        <w:t>3</w:t>
      </w:r>
      <w:r>
        <w:rPr>
          <w:rFonts w:ascii="仿宋_GB2312" w:hint="eastAsia"/>
          <w:szCs w:val="32"/>
        </w:rPr>
        <w:t>年</w:t>
      </w:r>
      <w:r>
        <w:t>，认真贯彻落实政府信息公开相关文件精神，按照《条例》要求，提升政务公开服务质量，主动公开政府信息的情况包括：局机关主要职能情况，内设机构设置，办公地点、联系方式、负责人姓名</w:t>
      </w:r>
      <w:r>
        <w:rPr>
          <w:rFonts w:hint="eastAsia"/>
        </w:rPr>
        <w:t>、每月区级领导干部公开接访日程安排</w:t>
      </w:r>
      <w:r>
        <w:t>等。</w:t>
      </w:r>
      <w:r>
        <w:rPr>
          <w:rFonts w:ascii="仿宋_GB2312" w:hAnsi="微软雅黑" w:cs="仿宋_GB2312"/>
          <w:color w:val="000000"/>
          <w:szCs w:val="32"/>
          <w:shd w:val="clear" w:color="auto" w:fill="FFFFFF"/>
        </w:rPr>
        <w:t>截止</w:t>
      </w:r>
      <w:r>
        <w:rPr>
          <w:rFonts w:ascii="仿宋_GB2312" w:hAnsi="Calibri" w:cs="仿宋_GB2312"/>
          <w:color w:val="000000"/>
          <w:szCs w:val="32"/>
          <w:shd w:val="clear" w:color="auto" w:fill="FFFFFF"/>
        </w:rPr>
        <w:t>202</w:t>
      </w:r>
      <w:r w:rsidR="00DD6058">
        <w:rPr>
          <w:rFonts w:ascii="仿宋_GB2312" w:hAnsi="Calibri" w:cs="仿宋_GB2312"/>
          <w:color w:val="000000"/>
          <w:szCs w:val="32"/>
          <w:shd w:val="clear" w:color="auto" w:fill="FFFFFF"/>
        </w:rPr>
        <w:t>3</w:t>
      </w:r>
      <w:r>
        <w:rPr>
          <w:rFonts w:ascii="仿宋_GB2312" w:hAnsi="微软雅黑" w:cs="仿宋_GB2312"/>
          <w:color w:val="000000"/>
          <w:szCs w:val="32"/>
          <w:shd w:val="clear" w:color="auto" w:fill="FFFFFF"/>
        </w:rPr>
        <w:t>年</w:t>
      </w:r>
      <w:r>
        <w:rPr>
          <w:rFonts w:ascii="仿宋_GB2312" w:hAnsi="Calibri" w:cs="仿宋_GB2312"/>
          <w:color w:val="000000"/>
          <w:szCs w:val="32"/>
          <w:shd w:val="clear" w:color="auto" w:fill="FFFFFF"/>
        </w:rPr>
        <w:t>12</w:t>
      </w:r>
      <w:r>
        <w:rPr>
          <w:rFonts w:ascii="仿宋_GB2312" w:hAnsi="微软雅黑" w:cs="仿宋_GB2312"/>
          <w:color w:val="000000"/>
          <w:szCs w:val="32"/>
          <w:shd w:val="clear" w:color="auto" w:fill="FFFFFF"/>
        </w:rPr>
        <w:t>月</w:t>
      </w:r>
      <w:r>
        <w:rPr>
          <w:rFonts w:ascii="仿宋_GB2312" w:hAnsi="Calibri" w:cs="仿宋_GB2312"/>
          <w:color w:val="000000"/>
          <w:szCs w:val="32"/>
          <w:shd w:val="clear" w:color="auto" w:fill="FFFFFF"/>
        </w:rPr>
        <w:t>31</w:t>
      </w:r>
      <w:r>
        <w:rPr>
          <w:rFonts w:ascii="仿宋_GB2312" w:hAnsi="微软雅黑" w:cs="仿宋_GB2312"/>
          <w:color w:val="000000"/>
          <w:szCs w:val="32"/>
          <w:shd w:val="clear" w:color="auto" w:fill="FFFFFF"/>
        </w:rPr>
        <w:t>日，在</w:t>
      </w:r>
      <w:r>
        <w:rPr>
          <w:rFonts w:ascii="仿宋_GB2312" w:hAnsi="微软雅黑" w:cs="仿宋_GB2312" w:hint="eastAsia"/>
          <w:color w:val="000000"/>
          <w:szCs w:val="32"/>
          <w:shd w:val="clear" w:color="auto" w:fill="FFFFFF"/>
        </w:rPr>
        <w:t>区</w:t>
      </w:r>
      <w:r>
        <w:rPr>
          <w:rFonts w:ascii="仿宋_GB2312" w:hAnsi="微软雅黑" w:cs="仿宋_GB2312"/>
          <w:color w:val="000000"/>
          <w:szCs w:val="32"/>
          <w:shd w:val="clear" w:color="auto" w:fill="FFFFFF"/>
        </w:rPr>
        <w:t>政府网站</w:t>
      </w:r>
      <w:r>
        <w:rPr>
          <w:rFonts w:ascii="仿宋_GB2312" w:hAnsi="微软雅黑" w:cs="仿宋_GB2312" w:hint="eastAsia"/>
          <w:color w:val="000000"/>
          <w:szCs w:val="32"/>
          <w:shd w:val="clear" w:color="auto" w:fill="FFFFFF"/>
        </w:rPr>
        <w:t>及</w:t>
      </w:r>
      <w:r w:rsidR="00DD6058">
        <w:rPr>
          <w:rFonts w:ascii="仿宋_GB2312" w:hAnsi="微软雅黑" w:cs="仿宋_GB2312" w:hint="eastAsia"/>
          <w:color w:val="000000"/>
          <w:szCs w:val="32"/>
          <w:shd w:val="clear" w:color="auto" w:fill="FFFFFF"/>
        </w:rPr>
        <w:t>微信</w:t>
      </w:r>
      <w:r>
        <w:rPr>
          <w:rFonts w:ascii="仿宋_GB2312" w:hAnsi="微软雅黑" w:cs="仿宋_GB2312" w:hint="eastAsia"/>
          <w:color w:val="000000"/>
          <w:szCs w:val="32"/>
          <w:shd w:val="clear" w:color="auto" w:fill="FFFFFF"/>
        </w:rPr>
        <w:t>平台</w:t>
      </w:r>
      <w:r>
        <w:rPr>
          <w:rFonts w:ascii="仿宋_GB2312" w:hAnsi="微软雅黑" w:cs="仿宋_GB2312"/>
          <w:color w:val="000000"/>
          <w:szCs w:val="32"/>
          <w:shd w:val="clear" w:color="auto" w:fill="FFFFFF"/>
        </w:rPr>
        <w:t>公开信息</w:t>
      </w:r>
      <w:r w:rsidR="00DD6058">
        <w:rPr>
          <w:rFonts w:ascii="仿宋_GB2312" w:hAnsi="微软雅黑" w:cs="仿宋_GB2312"/>
          <w:color w:val="000000"/>
          <w:szCs w:val="32"/>
          <w:shd w:val="clear" w:color="auto" w:fill="FFFFFF"/>
        </w:rPr>
        <w:t>4</w:t>
      </w:r>
      <w:r>
        <w:rPr>
          <w:rFonts w:ascii="仿宋_GB2312" w:hAnsi="微软雅黑" w:cs="仿宋_GB2312" w:hint="eastAsia"/>
          <w:color w:val="000000"/>
          <w:szCs w:val="32"/>
          <w:shd w:val="clear" w:color="auto" w:fill="FFFFFF"/>
        </w:rPr>
        <w:t>5</w:t>
      </w:r>
      <w:r>
        <w:rPr>
          <w:rFonts w:ascii="仿宋_GB2312" w:hAnsi="微软雅黑" w:cs="仿宋_GB2312"/>
          <w:color w:val="000000"/>
          <w:szCs w:val="32"/>
          <w:shd w:val="clear" w:color="auto" w:fill="FFFFFF"/>
        </w:rPr>
        <w:t>条</w:t>
      </w:r>
      <w:r>
        <w:rPr>
          <w:rFonts w:ascii="仿宋_GB2312" w:hAnsi="微软雅黑" w:cs="仿宋_GB2312" w:hint="eastAsia"/>
          <w:color w:val="000000"/>
          <w:szCs w:val="32"/>
          <w:shd w:val="clear" w:color="auto" w:fill="FFFFFF"/>
        </w:rPr>
        <w:t>。</w:t>
      </w:r>
    </w:p>
    <w:p w14:paraId="3BDDDC73" w14:textId="77777777" w:rsidR="00436EC5" w:rsidRDefault="009C0647">
      <w:pPr>
        <w:autoSpaceDN w:val="0"/>
        <w:spacing w:line="560" w:lineRule="exact"/>
        <w:ind w:firstLineChars="200" w:firstLine="640"/>
        <w:rPr>
          <w:rFonts w:ascii="仿宋_GB2312" w:hAnsi="微软雅黑" w:cs="仿宋_GB2312"/>
          <w:color w:val="000000"/>
          <w:szCs w:val="32"/>
          <w:shd w:val="clear" w:color="auto" w:fill="FFFFFF"/>
        </w:rPr>
      </w:pPr>
      <w:r>
        <w:rPr>
          <w:rFonts w:ascii="楷体_GB2312" w:eastAsia="楷体_GB2312" w:hint="eastAsia"/>
          <w:szCs w:val="32"/>
        </w:rPr>
        <w:t>（二）依申请公开情况</w:t>
      </w:r>
    </w:p>
    <w:p w14:paraId="495F0B5B" w14:textId="0BCB48F4" w:rsidR="00436EC5" w:rsidRDefault="009C0647">
      <w:pPr>
        <w:autoSpaceDN w:val="0"/>
        <w:spacing w:line="560" w:lineRule="exact"/>
        <w:ind w:firstLineChars="200" w:firstLine="640"/>
        <w:rPr>
          <w:rFonts w:ascii="仿宋_GB2312"/>
          <w:szCs w:val="32"/>
        </w:rPr>
      </w:pPr>
      <w:r>
        <w:rPr>
          <w:rFonts w:ascii="仿宋_GB2312" w:hint="eastAsia"/>
          <w:szCs w:val="32"/>
        </w:rPr>
        <w:t>202</w:t>
      </w:r>
      <w:r w:rsidR="000D1935">
        <w:rPr>
          <w:rFonts w:ascii="仿宋_GB2312"/>
          <w:szCs w:val="32"/>
        </w:rPr>
        <w:t>3</w:t>
      </w:r>
      <w:r>
        <w:rPr>
          <w:rFonts w:ascii="仿宋_GB2312" w:hint="eastAsia"/>
          <w:szCs w:val="32"/>
        </w:rPr>
        <w:t>年，我局未收到和处理</w:t>
      </w:r>
      <w:r>
        <w:rPr>
          <w:rFonts w:ascii="仿宋_GB2312"/>
          <w:szCs w:val="32"/>
        </w:rPr>
        <w:t>政府信息公开依申请事项</w:t>
      </w:r>
      <w:r>
        <w:rPr>
          <w:rFonts w:ascii="仿宋_GB2312" w:hint="eastAsia"/>
          <w:szCs w:val="32"/>
        </w:rPr>
        <w:t>。</w:t>
      </w:r>
    </w:p>
    <w:p w14:paraId="5E438B42" w14:textId="77777777" w:rsidR="00436EC5" w:rsidRDefault="009C0647">
      <w:pPr>
        <w:autoSpaceDN w:val="0"/>
        <w:spacing w:line="560" w:lineRule="exact"/>
        <w:ind w:firstLineChars="200" w:firstLine="640"/>
        <w:rPr>
          <w:rFonts w:ascii="楷体_GB2312" w:eastAsia="楷体_GB2312"/>
          <w:szCs w:val="32"/>
        </w:rPr>
      </w:pPr>
      <w:r>
        <w:rPr>
          <w:rFonts w:ascii="楷体_GB2312" w:eastAsia="楷体_GB2312" w:hint="eastAsia"/>
          <w:szCs w:val="32"/>
        </w:rPr>
        <w:t>（三）政府信息管理情况</w:t>
      </w:r>
    </w:p>
    <w:p w14:paraId="60423DB7" w14:textId="77777777" w:rsidR="00436EC5" w:rsidRDefault="009C0647">
      <w:pPr>
        <w:autoSpaceDN w:val="0"/>
        <w:spacing w:line="560" w:lineRule="exact"/>
        <w:ind w:firstLineChars="200" w:firstLine="640"/>
        <w:rPr>
          <w:rFonts w:ascii="楷体_GB2312" w:eastAsia="楷体_GB2312"/>
          <w:szCs w:val="32"/>
        </w:rPr>
      </w:pPr>
      <w:r>
        <w:rPr>
          <w:rFonts w:ascii="仿宋_GB2312" w:hint="eastAsia"/>
          <w:szCs w:val="32"/>
        </w:rPr>
        <w:t>严格遵守信息发布操作规范，完善信息发布机制，所有公开事项均按照政务公开流程进行确认和发布。</w:t>
      </w:r>
    </w:p>
    <w:p w14:paraId="68466E0B" w14:textId="77777777" w:rsidR="00436EC5" w:rsidRDefault="009C0647">
      <w:pPr>
        <w:autoSpaceDN w:val="0"/>
        <w:spacing w:line="560" w:lineRule="exact"/>
        <w:ind w:firstLineChars="200" w:firstLine="640"/>
        <w:rPr>
          <w:rFonts w:ascii="楷体_GB2312" w:eastAsia="楷体_GB2312"/>
          <w:szCs w:val="32"/>
        </w:rPr>
      </w:pPr>
      <w:r>
        <w:rPr>
          <w:rFonts w:ascii="楷体_GB2312" w:eastAsia="楷体_GB2312" w:hint="eastAsia"/>
          <w:szCs w:val="32"/>
        </w:rPr>
        <w:lastRenderedPageBreak/>
        <w:t>（四）政府信息公开平台建设</w:t>
      </w:r>
    </w:p>
    <w:p w14:paraId="70F890A8" w14:textId="77777777" w:rsidR="00436EC5" w:rsidRDefault="009C0647">
      <w:pPr>
        <w:spacing w:line="560" w:lineRule="exact"/>
        <w:ind w:firstLineChars="200" w:firstLine="640"/>
        <w:jc w:val="left"/>
      </w:pPr>
      <w:r>
        <w:t>依托区政府网站公开发布</w:t>
      </w:r>
      <w:r>
        <w:rPr>
          <w:rFonts w:hint="eastAsia"/>
        </w:rPr>
        <w:t>信息。</w:t>
      </w:r>
    </w:p>
    <w:p w14:paraId="0AD2761E" w14:textId="77777777" w:rsidR="00436EC5" w:rsidRDefault="009C0647">
      <w:pPr>
        <w:numPr>
          <w:ilvl w:val="0"/>
          <w:numId w:val="2"/>
        </w:numPr>
        <w:autoSpaceDN w:val="0"/>
        <w:spacing w:line="560" w:lineRule="exact"/>
        <w:ind w:firstLineChars="200" w:firstLine="640"/>
        <w:rPr>
          <w:rFonts w:ascii="楷体_GB2312" w:eastAsia="楷体_GB2312"/>
          <w:szCs w:val="32"/>
        </w:rPr>
      </w:pPr>
      <w:r>
        <w:rPr>
          <w:rFonts w:ascii="楷体_GB2312" w:eastAsia="楷体_GB2312" w:hint="eastAsia"/>
          <w:szCs w:val="32"/>
        </w:rPr>
        <w:t>监督保障</w:t>
      </w:r>
    </w:p>
    <w:p w14:paraId="470A24C1" w14:textId="77777777" w:rsidR="00436EC5" w:rsidRDefault="009C0647">
      <w:pPr>
        <w:autoSpaceDN w:val="0"/>
        <w:spacing w:line="560" w:lineRule="exact"/>
        <w:ind w:firstLineChars="200" w:firstLine="640"/>
        <w:rPr>
          <w:rFonts w:ascii="仿宋_GB2312"/>
          <w:szCs w:val="32"/>
        </w:rPr>
      </w:pPr>
      <w:r>
        <w:rPr>
          <w:rFonts w:ascii="仿宋_GB2312" w:hint="eastAsia"/>
          <w:szCs w:val="32"/>
        </w:rPr>
        <w:t>积极参与政府信息公开工作培训，加强政务公开工作与信访业务工作的有效融合。一年来，信息公开工作运转正常，本年度未发生因政府信息公开而受到责任追究的情况。</w:t>
      </w:r>
    </w:p>
    <w:p w14:paraId="6B30E15E" w14:textId="77777777" w:rsidR="00436EC5" w:rsidRDefault="00436EC5">
      <w:pPr>
        <w:autoSpaceDN w:val="0"/>
        <w:spacing w:line="560" w:lineRule="exact"/>
        <w:ind w:firstLineChars="200" w:firstLine="640"/>
        <w:rPr>
          <w:rFonts w:ascii="仿宋_GB2312"/>
          <w:szCs w:val="32"/>
        </w:rPr>
      </w:pPr>
    </w:p>
    <w:p w14:paraId="4D42CA82" w14:textId="77777777" w:rsidR="00436EC5" w:rsidRDefault="009C0647">
      <w:pPr>
        <w:numPr>
          <w:ilvl w:val="0"/>
          <w:numId w:val="1"/>
        </w:numPr>
        <w:autoSpaceDN w:val="0"/>
        <w:spacing w:line="560" w:lineRule="exact"/>
        <w:ind w:firstLineChars="200" w:firstLine="640"/>
        <w:rPr>
          <w:rFonts w:ascii="黑体" w:eastAsia="黑体" w:hAnsi="黑体"/>
          <w:szCs w:val="32"/>
        </w:rPr>
      </w:pPr>
      <w:r>
        <w:rPr>
          <w:rFonts w:ascii="黑体" w:eastAsia="黑体" w:hAnsi="黑体" w:hint="eastAsia"/>
          <w:szCs w:val="32"/>
        </w:rPr>
        <w:t>行政机关主动公开政府信息情况</w:t>
      </w:r>
    </w:p>
    <w:tbl>
      <w:tblPr>
        <w:tblW w:w="8824" w:type="dxa"/>
        <w:tblLayout w:type="fixed"/>
        <w:tblLook w:val="04A0" w:firstRow="1" w:lastRow="0" w:firstColumn="1" w:lastColumn="0" w:noHBand="0" w:noVBand="1"/>
      </w:tblPr>
      <w:tblGrid>
        <w:gridCol w:w="2206"/>
        <w:gridCol w:w="2206"/>
        <w:gridCol w:w="2206"/>
        <w:gridCol w:w="2206"/>
      </w:tblGrid>
      <w:tr w:rsidR="00436EC5" w14:paraId="730A014F"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165FC4B5" w14:textId="77777777" w:rsidR="00436EC5" w:rsidRDefault="009C0647">
            <w:pPr>
              <w:widowControl/>
              <w:spacing w:line="560" w:lineRule="exact"/>
              <w:jc w:val="center"/>
              <w:rPr>
                <w:rFonts w:ascii="黑体" w:eastAsia="黑体" w:hAnsi="黑体" w:cs="宋体"/>
                <w:color w:val="FFFFFF" w:themeColor="background1"/>
                <w:kern w:val="0"/>
                <w:sz w:val="21"/>
                <w:szCs w:val="21"/>
              </w:rPr>
            </w:pPr>
            <w:r>
              <w:rPr>
                <w:rFonts w:ascii="黑体" w:eastAsia="黑体" w:hAnsi="黑体" w:cs="宋体" w:hint="eastAsia"/>
                <w:color w:val="000000"/>
                <w:kern w:val="0"/>
                <w:sz w:val="21"/>
                <w:szCs w:val="21"/>
              </w:rPr>
              <w:t>第二十条第（一）项</w:t>
            </w:r>
          </w:p>
        </w:tc>
      </w:tr>
      <w:tr w:rsidR="00436EC5" w14:paraId="4BCBA538" w14:textId="77777777">
        <w:trPr>
          <w:trHeight w:val="567"/>
        </w:trPr>
        <w:tc>
          <w:tcPr>
            <w:tcW w:w="2206" w:type="dxa"/>
            <w:tcBorders>
              <w:top w:val="nil"/>
              <w:left w:val="single" w:sz="8" w:space="0" w:color="auto"/>
              <w:bottom w:val="single" w:sz="8" w:space="0" w:color="auto"/>
              <w:right w:val="single" w:sz="8" w:space="0" w:color="auto"/>
            </w:tcBorders>
            <w:vAlign w:val="center"/>
          </w:tcPr>
          <w:p w14:paraId="61E11E52" w14:textId="77777777" w:rsidR="00436EC5" w:rsidRDefault="009C0647">
            <w:pPr>
              <w:widowControl/>
              <w:spacing w:line="56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信息内容</w:t>
            </w:r>
          </w:p>
        </w:tc>
        <w:tc>
          <w:tcPr>
            <w:tcW w:w="2206" w:type="dxa"/>
            <w:tcBorders>
              <w:top w:val="nil"/>
              <w:left w:val="nil"/>
              <w:bottom w:val="single" w:sz="8" w:space="0" w:color="auto"/>
              <w:right w:val="single" w:sz="8" w:space="0" w:color="auto"/>
            </w:tcBorders>
            <w:vAlign w:val="center"/>
          </w:tcPr>
          <w:p w14:paraId="14551BEA" w14:textId="77777777" w:rsidR="00436EC5" w:rsidRDefault="009C0647">
            <w:pPr>
              <w:widowControl/>
              <w:spacing w:line="56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本年制发件数</w:t>
            </w:r>
          </w:p>
        </w:tc>
        <w:tc>
          <w:tcPr>
            <w:tcW w:w="2206" w:type="dxa"/>
            <w:tcBorders>
              <w:top w:val="nil"/>
              <w:left w:val="nil"/>
              <w:bottom w:val="single" w:sz="8" w:space="0" w:color="auto"/>
              <w:right w:val="single" w:sz="8" w:space="0" w:color="auto"/>
            </w:tcBorders>
            <w:vAlign w:val="center"/>
          </w:tcPr>
          <w:p w14:paraId="201C979B" w14:textId="77777777" w:rsidR="00436EC5" w:rsidRDefault="009C0647">
            <w:pPr>
              <w:widowControl/>
              <w:spacing w:line="56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本年废止件数</w:t>
            </w:r>
          </w:p>
        </w:tc>
        <w:tc>
          <w:tcPr>
            <w:tcW w:w="2206" w:type="dxa"/>
            <w:tcBorders>
              <w:top w:val="nil"/>
              <w:left w:val="nil"/>
              <w:bottom w:val="single" w:sz="8" w:space="0" w:color="auto"/>
              <w:right w:val="single" w:sz="8" w:space="0" w:color="auto"/>
            </w:tcBorders>
            <w:vAlign w:val="center"/>
          </w:tcPr>
          <w:p w14:paraId="03F0E69C" w14:textId="77777777" w:rsidR="00436EC5" w:rsidRDefault="009C0647">
            <w:pPr>
              <w:widowControl/>
              <w:spacing w:line="56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现行有效件数</w:t>
            </w:r>
          </w:p>
        </w:tc>
      </w:tr>
      <w:tr w:rsidR="00436EC5" w14:paraId="0829B15A" w14:textId="77777777">
        <w:trPr>
          <w:trHeight w:val="567"/>
        </w:trPr>
        <w:tc>
          <w:tcPr>
            <w:tcW w:w="2206" w:type="dxa"/>
            <w:tcBorders>
              <w:top w:val="nil"/>
              <w:left w:val="single" w:sz="8" w:space="0" w:color="auto"/>
              <w:bottom w:val="single" w:sz="8" w:space="0" w:color="auto"/>
              <w:right w:val="single" w:sz="8" w:space="0" w:color="auto"/>
            </w:tcBorders>
            <w:vAlign w:val="center"/>
          </w:tcPr>
          <w:p w14:paraId="5E8E382C" w14:textId="77777777" w:rsidR="00436EC5" w:rsidRDefault="009C0647">
            <w:pPr>
              <w:widowControl/>
              <w:spacing w:line="560" w:lineRule="exact"/>
              <w:jc w:val="left"/>
              <w:rPr>
                <w:rFonts w:ascii="仿宋_GB2312" w:hAnsi="宋体" w:cs="宋体"/>
                <w:color w:val="000000"/>
                <w:kern w:val="0"/>
                <w:sz w:val="21"/>
                <w:szCs w:val="21"/>
              </w:rPr>
            </w:pPr>
            <w:r>
              <w:rPr>
                <w:rFonts w:ascii="仿宋_GB2312" w:hAnsi="宋体" w:cs="宋体" w:hint="eastAsia"/>
                <w:color w:val="000000"/>
                <w:kern w:val="0"/>
                <w:sz w:val="21"/>
                <w:szCs w:val="21"/>
              </w:rPr>
              <w:t>规章</w:t>
            </w:r>
          </w:p>
        </w:tc>
        <w:tc>
          <w:tcPr>
            <w:tcW w:w="2206" w:type="dxa"/>
            <w:tcBorders>
              <w:top w:val="nil"/>
              <w:left w:val="nil"/>
              <w:bottom w:val="single" w:sz="8" w:space="0" w:color="auto"/>
              <w:right w:val="single" w:sz="8" w:space="0" w:color="auto"/>
            </w:tcBorders>
            <w:vAlign w:val="center"/>
          </w:tcPr>
          <w:p w14:paraId="110DE03B" w14:textId="77777777" w:rsidR="00436EC5" w:rsidRDefault="009C0647">
            <w:pPr>
              <w:widowControl/>
              <w:spacing w:line="56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0</w:t>
            </w:r>
          </w:p>
        </w:tc>
        <w:tc>
          <w:tcPr>
            <w:tcW w:w="2206" w:type="dxa"/>
            <w:tcBorders>
              <w:top w:val="nil"/>
              <w:left w:val="nil"/>
              <w:bottom w:val="single" w:sz="8" w:space="0" w:color="auto"/>
              <w:right w:val="single" w:sz="8" w:space="0" w:color="auto"/>
            </w:tcBorders>
            <w:vAlign w:val="center"/>
          </w:tcPr>
          <w:p w14:paraId="5C5FEEA8" w14:textId="77777777" w:rsidR="00436EC5" w:rsidRDefault="009C0647">
            <w:pPr>
              <w:widowControl/>
              <w:spacing w:line="56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0</w:t>
            </w:r>
          </w:p>
        </w:tc>
        <w:tc>
          <w:tcPr>
            <w:tcW w:w="2206" w:type="dxa"/>
            <w:tcBorders>
              <w:top w:val="nil"/>
              <w:left w:val="nil"/>
              <w:bottom w:val="single" w:sz="8" w:space="0" w:color="auto"/>
              <w:right w:val="single" w:sz="8" w:space="0" w:color="auto"/>
            </w:tcBorders>
            <w:vAlign w:val="center"/>
          </w:tcPr>
          <w:p w14:paraId="675377D9" w14:textId="77777777" w:rsidR="00436EC5" w:rsidRDefault="009C0647">
            <w:pPr>
              <w:widowControl/>
              <w:spacing w:line="560" w:lineRule="exact"/>
              <w:jc w:val="center"/>
              <w:rPr>
                <w:rFonts w:ascii="仿宋_GB2312" w:hAnsi="Calibri" w:cs="Calibri"/>
                <w:color w:val="000000"/>
                <w:kern w:val="0"/>
                <w:sz w:val="21"/>
                <w:szCs w:val="21"/>
              </w:rPr>
            </w:pPr>
            <w:r>
              <w:rPr>
                <w:rFonts w:ascii="仿宋_GB2312" w:hAnsi="Calibri" w:cs="Calibri" w:hint="eastAsia"/>
                <w:color w:val="000000"/>
                <w:kern w:val="0"/>
                <w:sz w:val="21"/>
                <w:szCs w:val="21"/>
              </w:rPr>
              <w:t>0</w:t>
            </w:r>
          </w:p>
        </w:tc>
      </w:tr>
      <w:tr w:rsidR="00436EC5" w14:paraId="75DC1FAC" w14:textId="77777777">
        <w:trPr>
          <w:trHeight w:val="567"/>
        </w:trPr>
        <w:tc>
          <w:tcPr>
            <w:tcW w:w="2206" w:type="dxa"/>
            <w:tcBorders>
              <w:top w:val="nil"/>
              <w:left w:val="single" w:sz="8" w:space="0" w:color="auto"/>
              <w:bottom w:val="single" w:sz="8" w:space="0" w:color="auto"/>
              <w:right w:val="single" w:sz="8" w:space="0" w:color="auto"/>
            </w:tcBorders>
            <w:vAlign w:val="center"/>
          </w:tcPr>
          <w:p w14:paraId="4285844A" w14:textId="77777777" w:rsidR="00436EC5" w:rsidRDefault="009C0647">
            <w:pPr>
              <w:widowControl/>
              <w:spacing w:line="560" w:lineRule="exact"/>
              <w:jc w:val="left"/>
              <w:rPr>
                <w:rFonts w:ascii="仿宋_GB2312" w:hAnsi="宋体" w:cs="宋体"/>
                <w:color w:val="000000"/>
                <w:kern w:val="0"/>
                <w:sz w:val="21"/>
                <w:szCs w:val="21"/>
              </w:rPr>
            </w:pPr>
            <w:r>
              <w:rPr>
                <w:rFonts w:ascii="仿宋_GB2312" w:hAnsi="宋体" w:cs="宋体" w:hint="eastAsia"/>
                <w:color w:val="000000"/>
                <w:kern w:val="0"/>
                <w:sz w:val="21"/>
                <w:szCs w:val="21"/>
              </w:rPr>
              <w:t>行政规范性文件</w:t>
            </w:r>
          </w:p>
        </w:tc>
        <w:tc>
          <w:tcPr>
            <w:tcW w:w="2206" w:type="dxa"/>
            <w:tcBorders>
              <w:top w:val="nil"/>
              <w:left w:val="nil"/>
              <w:bottom w:val="single" w:sz="8" w:space="0" w:color="auto"/>
              <w:right w:val="single" w:sz="8" w:space="0" w:color="auto"/>
            </w:tcBorders>
            <w:vAlign w:val="center"/>
          </w:tcPr>
          <w:p w14:paraId="1730E660" w14:textId="77777777" w:rsidR="00436EC5" w:rsidRDefault="009C0647">
            <w:pPr>
              <w:widowControl/>
              <w:spacing w:line="56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0</w:t>
            </w:r>
          </w:p>
        </w:tc>
        <w:tc>
          <w:tcPr>
            <w:tcW w:w="2206" w:type="dxa"/>
            <w:tcBorders>
              <w:top w:val="nil"/>
              <w:left w:val="nil"/>
              <w:bottom w:val="single" w:sz="8" w:space="0" w:color="auto"/>
              <w:right w:val="single" w:sz="8" w:space="0" w:color="auto"/>
            </w:tcBorders>
            <w:vAlign w:val="center"/>
          </w:tcPr>
          <w:p w14:paraId="4A029C09" w14:textId="77777777" w:rsidR="00436EC5" w:rsidRDefault="009C0647">
            <w:pPr>
              <w:widowControl/>
              <w:spacing w:line="56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0</w:t>
            </w:r>
          </w:p>
        </w:tc>
        <w:tc>
          <w:tcPr>
            <w:tcW w:w="2206" w:type="dxa"/>
            <w:tcBorders>
              <w:top w:val="nil"/>
              <w:left w:val="nil"/>
              <w:bottom w:val="single" w:sz="8" w:space="0" w:color="auto"/>
              <w:right w:val="single" w:sz="8" w:space="0" w:color="auto"/>
            </w:tcBorders>
            <w:vAlign w:val="center"/>
          </w:tcPr>
          <w:p w14:paraId="6128D0B8" w14:textId="77777777" w:rsidR="00436EC5" w:rsidRDefault="009C0647">
            <w:pPr>
              <w:widowControl/>
              <w:spacing w:line="560" w:lineRule="exact"/>
              <w:jc w:val="center"/>
              <w:rPr>
                <w:rFonts w:ascii="仿宋_GB2312" w:hAnsi="Calibri" w:cs="Calibri"/>
                <w:color w:val="000000"/>
                <w:kern w:val="0"/>
                <w:sz w:val="21"/>
                <w:szCs w:val="21"/>
              </w:rPr>
            </w:pPr>
            <w:r>
              <w:rPr>
                <w:rFonts w:ascii="仿宋_GB2312" w:hAnsi="Calibri" w:cs="Calibri" w:hint="eastAsia"/>
                <w:color w:val="000000"/>
                <w:kern w:val="0"/>
                <w:sz w:val="21"/>
                <w:szCs w:val="21"/>
              </w:rPr>
              <w:t>0</w:t>
            </w:r>
          </w:p>
        </w:tc>
      </w:tr>
      <w:tr w:rsidR="00436EC5" w14:paraId="651F504A"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18B7FADB" w14:textId="77777777" w:rsidR="00436EC5" w:rsidRDefault="009C0647">
            <w:pPr>
              <w:widowControl/>
              <w:spacing w:line="560" w:lineRule="exact"/>
              <w:jc w:val="center"/>
              <w:rPr>
                <w:rFonts w:ascii="黑体" w:eastAsia="黑体" w:hAnsi="黑体" w:cs="宋体"/>
                <w:color w:val="000000"/>
                <w:kern w:val="0"/>
                <w:sz w:val="21"/>
                <w:szCs w:val="21"/>
              </w:rPr>
            </w:pPr>
            <w:r>
              <w:rPr>
                <w:rFonts w:ascii="黑体" w:eastAsia="黑体" w:hAnsi="黑体" w:cs="宋体" w:hint="eastAsia"/>
                <w:color w:val="000000"/>
                <w:kern w:val="0"/>
                <w:sz w:val="21"/>
                <w:szCs w:val="21"/>
              </w:rPr>
              <w:t>第二十条第（五）项</w:t>
            </w:r>
          </w:p>
        </w:tc>
      </w:tr>
      <w:tr w:rsidR="00436EC5" w14:paraId="4B5FC49A" w14:textId="77777777">
        <w:trPr>
          <w:trHeight w:val="567"/>
        </w:trPr>
        <w:tc>
          <w:tcPr>
            <w:tcW w:w="2206" w:type="dxa"/>
            <w:tcBorders>
              <w:top w:val="nil"/>
              <w:left w:val="single" w:sz="8" w:space="0" w:color="auto"/>
              <w:bottom w:val="single" w:sz="8" w:space="0" w:color="auto"/>
              <w:right w:val="single" w:sz="8" w:space="0" w:color="auto"/>
            </w:tcBorders>
            <w:vAlign w:val="center"/>
          </w:tcPr>
          <w:p w14:paraId="7D581194" w14:textId="77777777" w:rsidR="00436EC5" w:rsidRDefault="009C0647">
            <w:pPr>
              <w:widowControl/>
              <w:spacing w:line="56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36A74DC8" w14:textId="77777777" w:rsidR="00436EC5" w:rsidRDefault="009C0647">
            <w:pPr>
              <w:widowControl/>
              <w:spacing w:line="56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本年处理决定数量</w:t>
            </w:r>
          </w:p>
        </w:tc>
      </w:tr>
      <w:tr w:rsidR="00436EC5" w14:paraId="24479A6E" w14:textId="77777777">
        <w:trPr>
          <w:trHeight w:val="567"/>
        </w:trPr>
        <w:tc>
          <w:tcPr>
            <w:tcW w:w="2206" w:type="dxa"/>
            <w:tcBorders>
              <w:top w:val="nil"/>
              <w:left w:val="single" w:sz="8" w:space="0" w:color="auto"/>
              <w:bottom w:val="single" w:sz="8" w:space="0" w:color="auto"/>
              <w:right w:val="single" w:sz="8" w:space="0" w:color="auto"/>
            </w:tcBorders>
            <w:vAlign w:val="center"/>
          </w:tcPr>
          <w:p w14:paraId="340624B5" w14:textId="77777777" w:rsidR="00436EC5" w:rsidRDefault="009C0647">
            <w:pPr>
              <w:widowControl/>
              <w:spacing w:line="560" w:lineRule="exact"/>
              <w:jc w:val="left"/>
              <w:rPr>
                <w:rFonts w:ascii="仿宋_GB2312" w:hAnsi="宋体" w:cs="宋体"/>
                <w:color w:val="000000"/>
                <w:kern w:val="0"/>
                <w:sz w:val="21"/>
                <w:szCs w:val="21"/>
              </w:rPr>
            </w:pPr>
            <w:r>
              <w:rPr>
                <w:rFonts w:ascii="仿宋_GB2312" w:hAnsi="宋体" w:cs="宋体" w:hint="eastAsia"/>
                <w:color w:val="000000"/>
                <w:kern w:val="0"/>
                <w:sz w:val="21"/>
                <w:szCs w:val="21"/>
              </w:rPr>
              <w:t>行政许可</w:t>
            </w:r>
          </w:p>
        </w:tc>
        <w:tc>
          <w:tcPr>
            <w:tcW w:w="6618" w:type="dxa"/>
            <w:gridSpan w:val="3"/>
            <w:tcBorders>
              <w:top w:val="single" w:sz="8" w:space="0" w:color="auto"/>
              <w:left w:val="nil"/>
              <w:bottom w:val="single" w:sz="8" w:space="0" w:color="auto"/>
              <w:right w:val="single" w:sz="8" w:space="0" w:color="000000"/>
            </w:tcBorders>
            <w:vAlign w:val="center"/>
          </w:tcPr>
          <w:p w14:paraId="6ABB08A5" w14:textId="77777777" w:rsidR="00436EC5" w:rsidRDefault="009C0647">
            <w:pPr>
              <w:widowControl/>
              <w:spacing w:line="560" w:lineRule="exact"/>
              <w:jc w:val="center"/>
              <w:rPr>
                <w:rFonts w:ascii="仿宋_GB2312" w:hAnsi="Calibri" w:cs="Calibri"/>
                <w:color w:val="000000"/>
                <w:kern w:val="0"/>
                <w:sz w:val="21"/>
                <w:szCs w:val="21"/>
              </w:rPr>
            </w:pPr>
            <w:r>
              <w:rPr>
                <w:rFonts w:ascii="仿宋_GB2312" w:hAnsi="Calibri" w:cs="Calibri" w:hint="eastAsia"/>
                <w:color w:val="000000"/>
                <w:kern w:val="0"/>
                <w:sz w:val="21"/>
                <w:szCs w:val="21"/>
              </w:rPr>
              <w:t>0</w:t>
            </w:r>
          </w:p>
        </w:tc>
      </w:tr>
      <w:tr w:rsidR="00436EC5" w14:paraId="090E9231"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69FC246E" w14:textId="77777777" w:rsidR="00436EC5" w:rsidRDefault="009C0647">
            <w:pPr>
              <w:widowControl/>
              <w:spacing w:line="560" w:lineRule="exact"/>
              <w:jc w:val="center"/>
              <w:rPr>
                <w:rFonts w:ascii="黑体" w:eastAsia="黑体" w:hAnsi="黑体" w:cs="宋体"/>
                <w:color w:val="000000"/>
                <w:kern w:val="0"/>
                <w:sz w:val="21"/>
                <w:szCs w:val="21"/>
              </w:rPr>
            </w:pPr>
            <w:r>
              <w:rPr>
                <w:rFonts w:ascii="黑体" w:eastAsia="黑体" w:hAnsi="黑体" w:cs="宋体" w:hint="eastAsia"/>
                <w:color w:val="000000"/>
                <w:kern w:val="0"/>
                <w:sz w:val="21"/>
                <w:szCs w:val="21"/>
              </w:rPr>
              <w:t>第二十条第（六）项</w:t>
            </w:r>
          </w:p>
        </w:tc>
      </w:tr>
      <w:tr w:rsidR="00436EC5" w14:paraId="07C151E6" w14:textId="77777777">
        <w:trPr>
          <w:trHeight w:val="567"/>
        </w:trPr>
        <w:tc>
          <w:tcPr>
            <w:tcW w:w="2206" w:type="dxa"/>
            <w:tcBorders>
              <w:top w:val="nil"/>
              <w:left w:val="single" w:sz="8" w:space="0" w:color="auto"/>
              <w:bottom w:val="single" w:sz="8" w:space="0" w:color="auto"/>
              <w:right w:val="single" w:sz="8" w:space="0" w:color="auto"/>
            </w:tcBorders>
            <w:vAlign w:val="center"/>
          </w:tcPr>
          <w:p w14:paraId="0F0B0971" w14:textId="77777777" w:rsidR="00436EC5" w:rsidRDefault="009C0647">
            <w:pPr>
              <w:widowControl/>
              <w:spacing w:line="56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3575EAE6" w14:textId="77777777" w:rsidR="00436EC5" w:rsidRDefault="009C0647">
            <w:pPr>
              <w:widowControl/>
              <w:spacing w:line="56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本年处理决定数量</w:t>
            </w:r>
          </w:p>
        </w:tc>
      </w:tr>
      <w:tr w:rsidR="00436EC5" w14:paraId="3C638085" w14:textId="77777777">
        <w:trPr>
          <w:trHeight w:val="567"/>
        </w:trPr>
        <w:tc>
          <w:tcPr>
            <w:tcW w:w="2206" w:type="dxa"/>
            <w:tcBorders>
              <w:top w:val="nil"/>
              <w:left w:val="single" w:sz="8" w:space="0" w:color="auto"/>
              <w:bottom w:val="single" w:sz="8" w:space="0" w:color="auto"/>
              <w:right w:val="single" w:sz="8" w:space="0" w:color="auto"/>
            </w:tcBorders>
            <w:vAlign w:val="center"/>
          </w:tcPr>
          <w:p w14:paraId="1E6F9DF4" w14:textId="77777777" w:rsidR="00436EC5" w:rsidRDefault="009C0647">
            <w:pPr>
              <w:widowControl/>
              <w:spacing w:line="560" w:lineRule="exact"/>
              <w:jc w:val="left"/>
              <w:rPr>
                <w:rFonts w:ascii="仿宋_GB2312" w:hAnsi="宋体" w:cs="宋体"/>
                <w:color w:val="000000"/>
                <w:kern w:val="0"/>
                <w:sz w:val="21"/>
                <w:szCs w:val="21"/>
              </w:rPr>
            </w:pPr>
            <w:r>
              <w:rPr>
                <w:rFonts w:ascii="仿宋_GB2312" w:hAnsi="宋体" w:cs="宋体" w:hint="eastAsia"/>
                <w:color w:val="000000"/>
                <w:kern w:val="0"/>
                <w:sz w:val="21"/>
                <w:szCs w:val="21"/>
              </w:rPr>
              <w:t>行政处罚</w:t>
            </w:r>
          </w:p>
        </w:tc>
        <w:tc>
          <w:tcPr>
            <w:tcW w:w="6618" w:type="dxa"/>
            <w:gridSpan w:val="3"/>
            <w:tcBorders>
              <w:top w:val="single" w:sz="8" w:space="0" w:color="auto"/>
              <w:left w:val="nil"/>
              <w:bottom w:val="single" w:sz="8" w:space="0" w:color="auto"/>
              <w:right w:val="single" w:sz="8" w:space="0" w:color="000000"/>
            </w:tcBorders>
            <w:vAlign w:val="center"/>
          </w:tcPr>
          <w:p w14:paraId="3B0B525D" w14:textId="77777777" w:rsidR="00436EC5" w:rsidRDefault="009C0647">
            <w:pPr>
              <w:widowControl/>
              <w:spacing w:line="56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0</w:t>
            </w:r>
          </w:p>
        </w:tc>
      </w:tr>
      <w:tr w:rsidR="00436EC5" w14:paraId="33503A05" w14:textId="77777777">
        <w:trPr>
          <w:trHeight w:val="567"/>
        </w:trPr>
        <w:tc>
          <w:tcPr>
            <w:tcW w:w="2206" w:type="dxa"/>
            <w:tcBorders>
              <w:top w:val="nil"/>
              <w:left w:val="single" w:sz="8" w:space="0" w:color="auto"/>
              <w:bottom w:val="single" w:sz="8" w:space="0" w:color="auto"/>
              <w:right w:val="single" w:sz="8" w:space="0" w:color="auto"/>
            </w:tcBorders>
            <w:vAlign w:val="center"/>
          </w:tcPr>
          <w:p w14:paraId="504633C6" w14:textId="77777777" w:rsidR="00436EC5" w:rsidRDefault="009C0647">
            <w:pPr>
              <w:widowControl/>
              <w:spacing w:line="560" w:lineRule="exact"/>
              <w:jc w:val="left"/>
              <w:rPr>
                <w:rFonts w:ascii="仿宋_GB2312" w:hAnsi="宋体" w:cs="宋体"/>
                <w:color w:val="000000"/>
                <w:kern w:val="0"/>
                <w:sz w:val="21"/>
                <w:szCs w:val="21"/>
              </w:rPr>
            </w:pPr>
            <w:r>
              <w:rPr>
                <w:rFonts w:ascii="仿宋_GB2312" w:hAnsi="宋体" w:cs="宋体" w:hint="eastAsia"/>
                <w:color w:val="000000"/>
                <w:kern w:val="0"/>
                <w:sz w:val="21"/>
                <w:szCs w:val="21"/>
              </w:rPr>
              <w:t>行政强制</w:t>
            </w:r>
          </w:p>
        </w:tc>
        <w:tc>
          <w:tcPr>
            <w:tcW w:w="6618" w:type="dxa"/>
            <w:gridSpan w:val="3"/>
            <w:tcBorders>
              <w:top w:val="single" w:sz="8" w:space="0" w:color="auto"/>
              <w:left w:val="nil"/>
              <w:bottom w:val="single" w:sz="8" w:space="0" w:color="auto"/>
              <w:right w:val="single" w:sz="8" w:space="0" w:color="000000"/>
            </w:tcBorders>
            <w:vAlign w:val="center"/>
          </w:tcPr>
          <w:p w14:paraId="303D1B62" w14:textId="77777777" w:rsidR="00436EC5" w:rsidRDefault="009C0647">
            <w:pPr>
              <w:widowControl/>
              <w:spacing w:line="56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0</w:t>
            </w:r>
          </w:p>
        </w:tc>
      </w:tr>
      <w:tr w:rsidR="00436EC5" w14:paraId="3ED87AFD" w14:textId="77777777">
        <w:trPr>
          <w:trHeight w:val="567"/>
        </w:trPr>
        <w:tc>
          <w:tcPr>
            <w:tcW w:w="8824"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27CEAD3B" w14:textId="77777777" w:rsidR="00436EC5" w:rsidRDefault="009C0647">
            <w:pPr>
              <w:widowControl/>
              <w:spacing w:line="560" w:lineRule="exact"/>
              <w:jc w:val="center"/>
              <w:rPr>
                <w:rFonts w:ascii="黑体" w:eastAsia="黑体" w:hAnsi="黑体" w:cs="宋体"/>
                <w:color w:val="000000"/>
                <w:kern w:val="0"/>
                <w:sz w:val="21"/>
                <w:szCs w:val="21"/>
              </w:rPr>
            </w:pPr>
            <w:r>
              <w:rPr>
                <w:rFonts w:ascii="黑体" w:eastAsia="黑体" w:hAnsi="黑体" w:cs="宋体" w:hint="eastAsia"/>
                <w:color w:val="000000"/>
                <w:kern w:val="0"/>
                <w:sz w:val="21"/>
                <w:szCs w:val="21"/>
              </w:rPr>
              <w:t>第二十条第（八）项</w:t>
            </w:r>
          </w:p>
        </w:tc>
      </w:tr>
      <w:tr w:rsidR="00436EC5" w14:paraId="5B50B59A" w14:textId="77777777">
        <w:trPr>
          <w:trHeight w:val="567"/>
        </w:trPr>
        <w:tc>
          <w:tcPr>
            <w:tcW w:w="2206" w:type="dxa"/>
            <w:tcBorders>
              <w:top w:val="nil"/>
              <w:left w:val="single" w:sz="8" w:space="0" w:color="auto"/>
              <w:bottom w:val="single" w:sz="8" w:space="0" w:color="auto"/>
              <w:right w:val="single" w:sz="8" w:space="0" w:color="auto"/>
            </w:tcBorders>
            <w:vAlign w:val="center"/>
          </w:tcPr>
          <w:p w14:paraId="11F30B7D" w14:textId="77777777" w:rsidR="00436EC5" w:rsidRDefault="009C0647">
            <w:pPr>
              <w:widowControl/>
              <w:spacing w:line="56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信息内容</w:t>
            </w:r>
          </w:p>
        </w:tc>
        <w:tc>
          <w:tcPr>
            <w:tcW w:w="6618" w:type="dxa"/>
            <w:gridSpan w:val="3"/>
            <w:tcBorders>
              <w:top w:val="single" w:sz="8" w:space="0" w:color="auto"/>
              <w:left w:val="nil"/>
              <w:bottom w:val="single" w:sz="8" w:space="0" w:color="auto"/>
              <w:right w:val="single" w:sz="8" w:space="0" w:color="000000"/>
            </w:tcBorders>
            <w:vAlign w:val="center"/>
          </w:tcPr>
          <w:p w14:paraId="340C6A24" w14:textId="77777777" w:rsidR="00436EC5" w:rsidRDefault="009C0647">
            <w:pPr>
              <w:widowControl/>
              <w:spacing w:line="560" w:lineRule="exact"/>
              <w:jc w:val="center"/>
              <w:rPr>
                <w:rFonts w:ascii="仿宋_GB2312" w:hAnsi="宋体" w:cs="宋体"/>
                <w:color w:val="000000"/>
                <w:kern w:val="0"/>
                <w:sz w:val="21"/>
                <w:szCs w:val="21"/>
              </w:rPr>
            </w:pPr>
            <w:r>
              <w:rPr>
                <w:rFonts w:ascii="仿宋_GB2312" w:hAnsi="宋体" w:cs="宋体" w:hint="eastAsia"/>
                <w:color w:val="000000"/>
                <w:kern w:val="0"/>
                <w:sz w:val="21"/>
                <w:szCs w:val="21"/>
              </w:rPr>
              <w:t>本年收费金额（单位：万元）</w:t>
            </w:r>
          </w:p>
        </w:tc>
      </w:tr>
      <w:tr w:rsidR="00436EC5" w14:paraId="49264992" w14:textId="77777777">
        <w:trPr>
          <w:trHeight w:val="567"/>
        </w:trPr>
        <w:tc>
          <w:tcPr>
            <w:tcW w:w="2206" w:type="dxa"/>
            <w:tcBorders>
              <w:top w:val="nil"/>
              <w:left w:val="single" w:sz="8" w:space="0" w:color="auto"/>
              <w:bottom w:val="single" w:sz="8" w:space="0" w:color="auto"/>
              <w:right w:val="single" w:sz="8" w:space="0" w:color="auto"/>
            </w:tcBorders>
            <w:vAlign w:val="center"/>
          </w:tcPr>
          <w:p w14:paraId="4253BC92" w14:textId="77777777" w:rsidR="00436EC5" w:rsidRDefault="009C0647">
            <w:pPr>
              <w:widowControl/>
              <w:spacing w:line="560" w:lineRule="exact"/>
              <w:jc w:val="left"/>
              <w:rPr>
                <w:rFonts w:ascii="仿宋_GB2312" w:hAnsi="宋体" w:cs="宋体"/>
                <w:color w:val="000000"/>
                <w:kern w:val="0"/>
                <w:sz w:val="21"/>
                <w:szCs w:val="21"/>
              </w:rPr>
            </w:pPr>
            <w:r>
              <w:rPr>
                <w:rFonts w:ascii="仿宋_GB2312" w:hAnsi="宋体" w:cs="宋体" w:hint="eastAsia"/>
                <w:color w:val="000000"/>
                <w:kern w:val="0"/>
                <w:sz w:val="21"/>
                <w:szCs w:val="21"/>
              </w:rPr>
              <w:t>行政事业性收费</w:t>
            </w:r>
          </w:p>
        </w:tc>
        <w:tc>
          <w:tcPr>
            <w:tcW w:w="6618" w:type="dxa"/>
            <w:gridSpan w:val="3"/>
            <w:tcBorders>
              <w:top w:val="single" w:sz="8" w:space="0" w:color="auto"/>
              <w:left w:val="nil"/>
              <w:bottom w:val="single" w:sz="8" w:space="0" w:color="auto"/>
              <w:right w:val="single" w:sz="8" w:space="0" w:color="000000"/>
            </w:tcBorders>
            <w:vAlign w:val="center"/>
          </w:tcPr>
          <w:p w14:paraId="21760EE6" w14:textId="77777777" w:rsidR="00436EC5" w:rsidRDefault="009C0647">
            <w:pPr>
              <w:widowControl/>
              <w:spacing w:line="560" w:lineRule="exact"/>
              <w:jc w:val="center"/>
              <w:rPr>
                <w:rFonts w:ascii="仿宋_GB2312" w:hAnsi="Calibri" w:cs="Calibri"/>
                <w:color w:val="000000"/>
                <w:kern w:val="0"/>
                <w:sz w:val="21"/>
                <w:szCs w:val="21"/>
              </w:rPr>
            </w:pPr>
            <w:r>
              <w:rPr>
                <w:rFonts w:ascii="仿宋_GB2312" w:hAnsi="Calibri" w:cs="Calibri" w:hint="eastAsia"/>
                <w:color w:val="000000"/>
                <w:kern w:val="0"/>
                <w:sz w:val="21"/>
                <w:szCs w:val="21"/>
              </w:rPr>
              <w:t>0</w:t>
            </w:r>
          </w:p>
        </w:tc>
      </w:tr>
    </w:tbl>
    <w:p w14:paraId="5CE152D5" w14:textId="77777777" w:rsidR="00436EC5" w:rsidRDefault="00436EC5">
      <w:pPr>
        <w:autoSpaceDN w:val="0"/>
        <w:spacing w:line="560" w:lineRule="exact"/>
        <w:ind w:firstLineChars="200" w:firstLine="640"/>
        <w:rPr>
          <w:rFonts w:ascii="黑体" w:eastAsia="黑体" w:hAnsi="黑体"/>
          <w:szCs w:val="32"/>
        </w:rPr>
      </w:pPr>
    </w:p>
    <w:p w14:paraId="4B33ABB1" w14:textId="77777777" w:rsidR="00436EC5" w:rsidRDefault="009C0647">
      <w:pPr>
        <w:autoSpaceDN w:val="0"/>
        <w:spacing w:line="560" w:lineRule="exact"/>
        <w:ind w:firstLineChars="200" w:firstLine="640"/>
        <w:rPr>
          <w:rFonts w:ascii="黑体" w:eastAsia="黑体" w:hAnsi="黑体"/>
          <w:szCs w:val="32"/>
        </w:rPr>
      </w:pPr>
      <w:r>
        <w:rPr>
          <w:rFonts w:ascii="黑体" w:eastAsia="黑体" w:hAnsi="黑体" w:hint="eastAsia"/>
          <w:szCs w:val="32"/>
        </w:rPr>
        <w:t>三、行政机关收到和处理政府信息公开申请情况</w:t>
      </w:r>
    </w:p>
    <w:tbl>
      <w:tblPr>
        <w:tblW w:w="99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1701"/>
        <w:gridCol w:w="2976"/>
        <w:gridCol w:w="829"/>
        <w:gridCol w:w="567"/>
        <w:gridCol w:w="567"/>
        <w:gridCol w:w="731"/>
        <w:gridCol w:w="708"/>
        <w:gridCol w:w="567"/>
        <w:gridCol w:w="851"/>
      </w:tblGrid>
      <w:tr w:rsidR="00436EC5" w14:paraId="5DCB73A2" w14:textId="77777777">
        <w:trPr>
          <w:trHeight w:val="413"/>
          <w:jc w:val="center"/>
        </w:trPr>
        <w:tc>
          <w:tcPr>
            <w:tcW w:w="5093" w:type="dxa"/>
            <w:gridSpan w:val="3"/>
            <w:vMerge w:val="restart"/>
            <w:tcMar>
              <w:left w:w="108" w:type="dxa"/>
              <w:right w:w="108" w:type="dxa"/>
            </w:tcMar>
            <w:vAlign w:val="center"/>
          </w:tcPr>
          <w:p w14:paraId="184E77E0" w14:textId="77777777" w:rsidR="00436EC5" w:rsidRDefault="009C0647">
            <w:pPr>
              <w:widowControl/>
              <w:spacing w:line="560" w:lineRule="exact"/>
              <w:jc w:val="center"/>
              <w:rPr>
                <w:rFonts w:ascii="楷体_GB2312" w:eastAsia="楷体_GB2312" w:hAnsi="黑体"/>
                <w:kern w:val="0"/>
                <w:sz w:val="21"/>
                <w:szCs w:val="21"/>
              </w:rPr>
            </w:pPr>
            <w:r>
              <w:rPr>
                <w:rFonts w:ascii="楷体_GB2312" w:eastAsia="楷体_GB2312" w:hAnsi="黑体" w:hint="eastAsia"/>
                <w:kern w:val="0"/>
                <w:sz w:val="21"/>
                <w:szCs w:val="21"/>
              </w:rPr>
              <w:lastRenderedPageBreak/>
              <w:t>（本列数据的勾稽关系为：第一项加第二项之和，</w:t>
            </w:r>
          </w:p>
          <w:p w14:paraId="1559864C" w14:textId="77777777" w:rsidR="00436EC5" w:rsidRDefault="009C0647">
            <w:pPr>
              <w:widowControl/>
              <w:spacing w:line="560" w:lineRule="exact"/>
              <w:jc w:val="center"/>
              <w:rPr>
                <w:rFonts w:ascii="仿宋_GB2312"/>
                <w:sz w:val="21"/>
                <w:szCs w:val="21"/>
              </w:rPr>
            </w:pPr>
            <w:r>
              <w:rPr>
                <w:rFonts w:ascii="楷体_GB2312" w:eastAsia="楷体_GB2312" w:hAnsi="黑体" w:hint="eastAsia"/>
                <w:kern w:val="0"/>
                <w:sz w:val="21"/>
                <w:szCs w:val="21"/>
              </w:rPr>
              <w:t>等于第三项加第四项之和）</w:t>
            </w:r>
          </w:p>
        </w:tc>
        <w:tc>
          <w:tcPr>
            <w:tcW w:w="4820" w:type="dxa"/>
            <w:gridSpan w:val="7"/>
            <w:tcMar>
              <w:left w:w="108" w:type="dxa"/>
              <w:right w:w="108" w:type="dxa"/>
            </w:tcMar>
            <w:vAlign w:val="center"/>
          </w:tcPr>
          <w:p w14:paraId="2681D4BF" w14:textId="77777777" w:rsidR="00436EC5" w:rsidRDefault="009C0647">
            <w:pPr>
              <w:widowControl/>
              <w:spacing w:line="560" w:lineRule="exact"/>
              <w:jc w:val="center"/>
              <w:rPr>
                <w:rFonts w:ascii="黑体" w:eastAsia="黑体" w:hAnsi="黑体"/>
                <w:sz w:val="21"/>
                <w:szCs w:val="21"/>
              </w:rPr>
            </w:pPr>
            <w:r>
              <w:rPr>
                <w:rFonts w:ascii="黑体" w:eastAsia="黑体" w:hAnsi="黑体" w:hint="eastAsia"/>
                <w:kern w:val="0"/>
                <w:sz w:val="21"/>
                <w:szCs w:val="21"/>
              </w:rPr>
              <w:t>申请人情况</w:t>
            </w:r>
          </w:p>
        </w:tc>
      </w:tr>
      <w:tr w:rsidR="00436EC5" w14:paraId="470007C0" w14:textId="77777777">
        <w:trPr>
          <w:trHeight w:val="425"/>
          <w:jc w:val="center"/>
        </w:trPr>
        <w:tc>
          <w:tcPr>
            <w:tcW w:w="5093" w:type="dxa"/>
            <w:gridSpan w:val="3"/>
            <w:vMerge/>
            <w:tcMar>
              <w:left w:w="108" w:type="dxa"/>
              <w:right w:w="108" w:type="dxa"/>
            </w:tcMar>
            <w:vAlign w:val="center"/>
          </w:tcPr>
          <w:p w14:paraId="611FFC4B" w14:textId="77777777" w:rsidR="00436EC5" w:rsidRDefault="00436EC5">
            <w:pPr>
              <w:spacing w:line="560" w:lineRule="exact"/>
              <w:jc w:val="center"/>
              <w:rPr>
                <w:rFonts w:ascii="仿宋_GB2312"/>
                <w:sz w:val="21"/>
                <w:szCs w:val="21"/>
              </w:rPr>
            </w:pPr>
          </w:p>
        </w:tc>
        <w:tc>
          <w:tcPr>
            <w:tcW w:w="829" w:type="dxa"/>
            <w:vMerge w:val="restart"/>
            <w:tcMar>
              <w:left w:w="108" w:type="dxa"/>
              <w:right w:w="108" w:type="dxa"/>
            </w:tcMar>
            <w:vAlign w:val="center"/>
          </w:tcPr>
          <w:p w14:paraId="231EBF69" w14:textId="77777777" w:rsidR="00436EC5" w:rsidRDefault="009C0647">
            <w:pPr>
              <w:widowControl/>
              <w:spacing w:line="560" w:lineRule="exact"/>
              <w:jc w:val="center"/>
              <w:rPr>
                <w:rFonts w:ascii="黑体" w:eastAsia="黑体" w:hAnsi="黑体"/>
                <w:sz w:val="21"/>
                <w:szCs w:val="21"/>
              </w:rPr>
            </w:pPr>
            <w:r>
              <w:rPr>
                <w:rFonts w:ascii="黑体" w:eastAsia="黑体" w:hAnsi="黑体" w:hint="eastAsia"/>
                <w:kern w:val="0"/>
                <w:sz w:val="21"/>
                <w:szCs w:val="21"/>
              </w:rPr>
              <w:t>自然人</w:t>
            </w:r>
          </w:p>
        </w:tc>
        <w:tc>
          <w:tcPr>
            <w:tcW w:w="3140" w:type="dxa"/>
            <w:gridSpan w:val="5"/>
            <w:tcMar>
              <w:left w:w="108" w:type="dxa"/>
              <w:right w:w="108" w:type="dxa"/>
            </w:tcMar>
            <w:vAlign w:val="center"/>
          </w:tcPr>
          <w:p w14:paraId="6DA1E3C7" w14:textId="77777777" w:rsidR="00436EC5" w:rsidRDefault="009C0647">
            <w:pPr>
              <w:widowControl/>
              <w:spacing w:line="560" w:lineRule="exact"/>
              <w:jc w:val="center"/>
              <w:rPr>
                <w:rFonts w:ascii="黑体" w:eastAsia="黑体" w:hAnsi="黑体"/>
                <w:sz w:val="21"/>
                <w:szCs w:val="21"/>
              </w:rPr>
            </w:pPr>
            <w:r>
              <w:rPr>
                <w:rFonts w:ascii="黑体" w:eastAsia="黑体" w:hAnsi="黑体" w:hint="eastAsia"/>
                <w:kern w:val="0"/>
                <w:sz w:val="21"/>
                <w:szCs w:val="21"/>
              </w:rPr>
              <w:t>法人或其他组织</w:t>
            </w:r>
          </w:p>
        </w:tc>
        <w:tc>
          <w:tcPr>
            <w:tcW w:w="851" w:type="dxa"/>
            <w:vMerge w:val="restart"/>
            <w:tcMar>
              <w:left w:w="108" w:type="dxa"/>
              <w:right w:w="108" w:type="dxa"/>
            </w:tcMar>
            <w:vAlign w:val="center"/>
          </w:tcPr>
          <w:p w14:paraId="76AC31D1" w14:textId="77777777" w:rsidR="00436EC5" w:rsidRDefault="009C0647">
            <w:pPr>
              <w:widowControl/>
              <w:spacing w:line="560" w:lineRule="exact"/>
              <w:jc w:val="center"/>
              <w:rPr>
                <w:rFonts w:ascii="黑体" w:eastAsia="黑体" w:hAnsi="黑体"/>
                <w:sz w:val="21"/>
                <w:szCs w:val="21"/>
              </w:rPr>
            </w:pPr>
            <w:r>
              <w:rPr>
                <w:rFonts w:ascii="黑体" w:eastAsia="黑体" w:hAnsi="黑体" w:hint="eastAsia"/>
                <w:kern w:val="0"/>
                <w:sz w:val="21"/>
                <w:szCs w:val="21"/>
              </w:rPr>
              <w:t>总计</w:t>
            </w:r>
          </w:p>
        </w:tc>
      </w:tr>
      <w:tr w:rsidR="00436EC5" w14:paraId="7B7D2262" w14:textId="77777777">
        <w:trPr>
          <w:trHeight w:val="322"/>
          <w:jc w:val="center"/>
        </w:trPr>
        <w:tc>
          <w:tcPr>
            <w:tcW w:w="5093" w:type="dxa"/>
            <w:gridSpan w:val="3"/>
            <w:vMerge/>
            <w:tcMar>
              <w:left w:w="108" w:type="dxa"/>
              <w:right w:w="108" w:type="dxa"/>
            </w:tcMar>
            <w:vAlign w:val="center"/>
          </w:tcPr>
          <w:p w14:paraId="67362F15" w14:textId="77777777" w:rsidR="00436EC5" w:rsidRDefault="00436EC5">
            <w:pPr>
              <w:spacing w:line="560" w:lineRule="exact"/>
              <w:jc w:val="center"/>
              <w:rPr>
                <w:rFonts w:ascii="仿宋_GB2312"/>
                <w:sz w:val="21"/>
                <w:szCs w:val="21"/>
              </w:rPr>
            </w:pPr>
          </w:p>
        </w:tc>
        <w:tc>
          <w:tcPr>
            <w:tcW w:w="829" w:type="dxa"/>
            <w:vMerge/>
            <w:tcMar>
              <w:left w:w="108" w:type="dxa"/>
              <w:right w:w="108" w:type="dxa"/>
            </w:tcMar>
            <w:vAlign w:val="center"/>
          </w:tcPr>
          <w:p w14:paraId="24B92CC5" w14:textId="77777777" w:rsidR="00436EC5" w:rsidRDefault="00436EC5">
            <w:pPr>
              <w:spacing w:line="560" w:lineRule="exact"/>
              <w:jc w:val="center"/>
              <w:rPr>
                <w:rFonts w:ascii="黑体" w:eastAsia="黑体" w:hAnsi="黑体"/>
                <w:sz w:val="21"/>
                <w:szCs w:val="21"/>
              </w:rPr>
            </w:pPr>
          </w:p>
        </w:tc>
        <w:tc>
          <w:tcPr>
            <w:tcW w:w="567" w:type="dxa"/>
            <w:tcMar>
              <w:left w:w="108" w:type="dxa"/>
              <w:right w:w="108" w:type="dxa"/>
            </w:tcMar>
            <w:vAlign w:val="center"/>
          </w:tcPr>
          <w:p w14:paraId="6EF749DF" w14:textId="77777777" w:rsidR="00436EC5" w:rsidRDefault="009C0647">
            <w:pPr>
              <w:widowControl/>
              <w:spacing w:line="560" w:lineRule="exact"/>
              <w:ind w:leftChars="-51" w:left="-162" w:rightChars="-51" w:right="-163" w:hanging="1"/>
              <w:jc w:val="center"/>
              <w:rPr>
                <w:rFonts w:ascii="黑体" w:eastAsia="黑体" w:hAnsi="黑体"/>
                <w:kern w:val="0"/>
                <w:sz w:val="21"/>
                <w:szCs w:val="21"/>
              </w:rPr>
            </w:pPr>
            <w:r>
              <w:rPr>
                <w:rFonts w:ascii="黑体" w:eastAsia="黑体" w:hAnsi="黑体" w:hint="eastAsia"/>
                <w:kern w:val="0"/>
                <w:sz w:val="21"/>
                <w:szCs w:val="21"/>
              </w:rPr>
              <w:t>商业</w:t>
            </w:r>
          </w:p>
          <w:p w14:paraId="1FD9D4B8" w14:textId="77777777" w:rsidR="00436EC5" w:rsidRDefault="009C0647">
            <w:pPr>
              <w:widowControl/>
              <w:spacing w:line="560" w:lineRule="exact"/>
              <w:ind w:leftChars="-51" w:left="-162" w:rightChars="-51" w:right="-163" w:hanging="1"/>
              <w:jc w:val="center"/>
              <w:rPr>
                <w:rFonts w:ascii="黑体" w:eastAsia="黑体" w:hAnsi="黑体"/>
                <w:sz w:val="21"/>
                <w:szCs w:val="21"/>
              </w:rPr>
            </w:pPr>
            <w:r>
              <w:rPr>
                <w:rFonts w:ascii="黑体" w:eastAsia="黑体" w:hAnsi="黑体" w:hint="eastAsia"/>
                <w:kern w:val="0"/>
                <w:sz w:val="21"/>
                <w:szCs w:val="21"/>
              </w:rPr>
              <w:t>企业</w:t>
            </w:r>
          </w:p>
        </w:tc>
        <w:tc>
          <w:tcPr>
            <w:tcW w:w="567" w:type="dxa"/>
            <w:tcMar>
              <w:left w:w="108" w:type="dxa"/>
              <w:right w:w="108" w:type="dxa"/>
            </w:tcMar>
            <w:vAlign w:val="center"/>
          </w:tcPr>
          <w:p w14:paraId="02C24F1E" w14:textId="77777777" w:rsidR="00436EC5" w:rsidRDefault="009C0647">
            <w:pPr>
              <w:widowControl/>
              <w:spacing w:line="560" w:lineRule="exact"/>
              <w:ind w:leftChars="-51" w:left="-163" w:rightChars="-51" w:right="-163"/>
              <w:jc w:val="center"/>
              <w:rPr>
                <w:rFonts w:ascii="黑体" w:eastAsia="黑体" w:hAnsi="黑体"/>
                <w:kern w:val="0"/>
                <w:sz w:val="21"/>
                <w:szCs w:val="21"/>
              </w:rPr>
            </w:pPr>
            <w:r>
              <w:rPr>
                <w:rFonts w:ascii="黑体" w:eastAsia="黑体" w:hAnsi="黑体" w:hint="eastAsia"/>
                <w:kern w:val="0"/>
                <w:sz w:val="21"/>
                <w:szCs w:val="21"/>
              </w:rPr>
              <w:t>科研</w:t>
            </w:r>
          </w:p>
          <w:p w14:paraId="7361F52E" w14:textId="77777777" w:rsidR="00436EC5" w:rsidRDefault="009C0647">
            <w:pPr>
              <w:widowControl/>
              <w:spacing w:line="560" w:lineRule="exact"/>
              <w:ind w:leftChars="-51" w:left="-163" w:rightChars="-51" w:right="-163"/>
              <w:jc w:val="center"/>
              <w:rPr>
                <w:rFonts w:ascii="黑体" w:eastAsia="黑体" w:hAnsi="黑体"/>
                <w:sz w:val="21"/>
                <w:szCs w:val="21"/>
              </w:rPr>
            </w:pPr>
            <w:r>
              <w:rPr>
                <w:rFonts w:ascii="黑体" w:eastAsia="黑体" w:hAnsi="黑体" w:hint="eastAsia"/>
                <w:kern w:val="0"/>
                <w:sz w:val="21"/>
                <w:szCs w:val="21"/>
              </w:rPr>
              <w:t>机构</w:t>
            </w:r>
          </w:p>
        </w:tc>
        <w:tc>
          <w:tcPr>
            <w:tcW w:w="731" w:type="dxa"/>
            <w:tcMar>
              <w:left w:w="108" w:type="dxa"/>
              <w:right w:w="108" w:type="dxa"/>
            </w:tcMar>
            <w:vAlign w:val="center"/>
          </w:tcPr>
          <w:p w14:paraId="1007EA44" w14:textId="77777777" w:rsidR="00436EC5" w:rsidRDefault="009C0647">
            <w:pPr>
              <w:widowControl/>
              <w:spacing w:line="560" w:lineRule="exact"/>
              <w:ind w:leftChars="-51" w:left="-163" w:rightChars="-51" w:right="-163"/>
              <w:jc w:val="center"/>
              <w:rPr>
                <w:rFonts w:ascii="黑体" w:eastAsia="黑体" w:hAnsi="黑体"/>
                <w:sz w:val="21"/>
                <w:szCs w:val="21"/>
              </w:rPr>
            </w:pPr>
            <w:r>
              <w:rPr>
                <w:rFonts w:ascii="黑体" w:eastAsia="黑体" w:hAnsi="黑体" w:hint="eastAsia"/>
                <w:kern w:val="0"/>
                <w:sz w:val="21"/>
                <w:szCs w:val="21"/>
              </w:rPr>
              <w:t>社会公益组织</w:t>
            </w:r>
          </w:p>
        </w:tc>
        <w:tc>
          <w:tcPr>
            <w:tcW w:w="708" w:type="dxa"/>
            <w:tcMar>
              <w:left w:w="108" w:type="dxa"/>
              <w:right w:w="108" w:type="dxa"/>
            </w:tcMar>
            <w:vAlign w:val="center"/>
          </w:tcPr>
          <w:p w14:paraId="1AB2E32F" w14:textId="77777777" w:rsidR="00436EC5" w:rsidRDefault="009C0647">
            <w:pPr>
              <w:widowControl/>
              <w:spacing w:line="560" w:lineRule="exact"/>
              <w:ind w:leftChars="-51" w:left="-162" w:rightChars="-51" w:right="-163" w:hanging="1"/>
              <w:jc w:val="center"/>
              <w:rPr>
                <w:rFonts w:ascii="黑体" w:eastAsia="黑体" w:hAnsi="黑体"/>
                <w:sz w:val="21"/>
                <w:szCs w:val="21"/>
              </w:rPr>
            </w:pPr>
            <w:r>
              <w:rPr>
                <w:rFonts w:ascii="黑体" w:eastAsia="黑体" w:hAnsi="黑体" w:hint="eastAsia"/>
                <w:kern w:val="0"/>
                <w:sz w:val="21"/>
                <w:szCs w:val="21"/>
              </w:rPr>
              <w:t>法律服务机构</w:t>
            </w:r>
          </w:p>
        </w:tc>
        <w:tc>
          <w:tcPr>
            <w:tcW w:w="567" w:type="dxa"/>
            <w:tcMar>
              <w:left w:w="108" w:type="dxa"/>
              <w:right w:w="108" w:type="dxa"/>
            </w:tcMar>
            <w:vAlign w:val="center"/>
          </w:tcPr>
          <w:p w14:paraId="5BC2498E" w14:textId="77777777" w:rsidR="00436EC5" w:rsidRDefault="009C0647">
            <w:pPr>
              <w:widowControl/>
              <w:spacing w:line="560" w:lineRule="exact"/>
              <w:ind w:leftChars="-30" w:left="-96" w:rightChars="-64" w:right="-205"/>
              <w:jc w:val="center"/>
              <w:rPr>
                <w:rFonts w:ascii="黑体" w:eastAsia="黑体" w:hAnsi="黑体"/>
                <w:sz w:val="21"/>
                <w:szCs w:val="21"/>
              </w:rPr>
            </w:pPr>
            <w:r>
              <w:rPr>
                <w:rFonts w:ascii="黑体" w:eastAsia="黑体" w:hAnsi="黑体" w:hint="eastAsia"/>
                <w:kern w:val="0"/>
                <w:sz w:val="21"/>
                <w:szCs w:val="21"/>
              </w:rPr>
              <w:t>其他</w:t>
            </w:r>
          </w:p>
        </w:tc>
        <w:tc>
          <w:tcPr>
            <w:tcW w:w="851" w:type="dxa"/>
            <w:vMerge/>
            <w:tcMar>
              <w:left w:w="108" w:type="dxa"/>
              <w:right w:w="108" w:type="dxa"/>
            </w:tcMar>
            <w:vAlign w:val="center"/>
          </w:tcPr>
          <w:p w14:paraId="478CB15D" w14:textId="77777777" w:rsidR="00436EC5" w:rsidRDefault="00436EC5">
            <w:pPr>
              <w:spacing w:line="560" w:lineRule="exact"/>
              <w:jc w:val="center"/>
              <w:rPr>
                <w:rFonts w:ascii="仿宋_GB2312"/>
                <w:sz w:val="21"/>
                <w:szCs w:val="21"/>
              </w:rPr>
            </w:pPr>
          </w:p>
        </w:tc>
      </w:tr>
      <w:tr w:rsidR="00436EC5" w14:paraId="07A3DE42" w14:textId="77777777">
        <w:trPr>
          <w:trHeight w:val="20"/>
          <w:jc w:val="center"/>
        </w:trPr>
        <w:tc>
          <w:tcPr>
            <w:tcW w:w="5093" w:type="dxa"/>
            <w:gridSpan w:val="3"/>
            <w:tcMar>
              <w:left w:w="108" w:type="dxa"/>
              <w:right w:w="108" w:type="dxa"/>
            </w:tcMar>
            <w:vAlign w:val="center"/>
          </w:tcPr>
          <w:p w14:paraId="0A9D157F" w14:textId="77777777" w:rsidR="00436EC5" w:rsidRDefault="009C0647">
            <w:pPr>
              <w:widowControl/>
              <w:spacing w:line="560" w:lineRule="exact"/>
              <w:rPr>
                <w:rFonts w:ascii="黑体" w:eastAsia="黑体" w:hAnsi="黑体"/>
                <w:sz w:val="21"/>
                <w:szCs w:val="21"/>
              </w:rPr>
            </w:pPr>
            <w:r>
              <w:rPr>
                <w:rFonts w:ascii="黑体" w:eastAsia="黑体" w:hAnsi="黑体" w:hint="eastAsia"/>
                <w:kern w:val="0"/>
                <w:sz w:val="21"/>
                <w:szCs w:val="21"/>
              </w:rPr>
              <w:t>一、本年新收政府信息公开申请数量</w:t>
            </w:r>
          </w:p>
        </w:tc>
        <w:tc>
          <w:tcPr>
            <w:tcW w:w="829" w:type="dxa"/>
            <w:tcMar>
              <w:left w:w="108" w:type="dxa"/>
              <w:right w:w="108" w:type="dxa"/>
            </w:tcMar>
            <w:vAlign w:val="center"/>
          </w:tcPr>
          <w:p w14:paraId="474E6168"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24FBBC6F"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6878A625"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778ABFA4"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20E6ED7E"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5631B870"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4C7D8D55"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09A0C1F7" w14:textId="77777777">
        <w:trPr>
          <w:trHeight w:val="20"/>
          <w:jc w:val="center"/>
        </w:trPr>
        <w:tc>
          <w:tcPr>
            <w:tcW w:w="5093" w:type="dxa"/>
            <w:gridSpan w:val="3"/>
            <w:tcMar>
              <w:left w:w="108" w:type="dxa"/>
              <w:right w:w="108" w:type="dxa"/>
            </w:tcMar>
            <w:vAlign w:val="center"/>
          </w:tcPr>
          <w:p w14:paraId="34923E6D" w14:textId="77777777" w:rsidR="00436EC5" w:rsidRDefault="009C0647">
            <w:pPr>
              <w:widowControl/>
              <w:spacing w:line="560" w:lineRule="exact"/>
              <w:rPr>
                <w:rFonts w:ascii="黑体" w:eastAsia="黑体" w:hAnsi="黑体"/>
                <w:sz w:val="21"/>
                <w:szCs w:val="21"/>
              </w:rPr>
            </w:pPr>
            <w:r>
              <w:rPr>
                <w:rFonts w:ascii="黑体" w:eastAsia="黑体" w:hAnsi="黑体" w:hint="eastAsia"/>
                <w:kern w:val="0"/>
                <w:sz w:val="21"/>
                <w:szCs w:val="21"/>
              </w:rPr>
              <w:t>二、上年结转政府信息公开申请数量</w:t>
            </w:r>
          </w:p>
        </w:tc>
        <w:tc>
          <w:tcPr>
            <w:tcW w:w="829" w:type="dxa"/>
            <w:tcMar>
              <w:left w:w="108" w:type="dxa"/>
              <w:right w:w="108" w:type="dxa"/>
            </w:tcMar>
            <w:vAlign w:val="center"/>
          </w:tcPr>
          <w:p w14:paraId="6971BB21"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4B24D188"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5E872180"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011D1634"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53E96F2E"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3D5B0A95"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68B1D762"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66992F57" w14:textId="77777777">
        <w:trPr>
          <w:jc w:val="center"/>
        </w:trPr>
        <w:tc>
          <w:tcPr>
            <w:tcW w:w="416" w:type="dxa"/>
            <w:vMerge w:val="restart"/>
            <w:tcMar>
              <w:left w:w="108" w:type="dxa"/>
              <w:right w:w="108" w:type="dxa"/>
            </w:tcMar>
            <w:vAlign w:val="center"/>
          </w:tcPr>
          <w:p w14:paraId="773DE1C4" w14:textId="77777777" w:rsidR="00436EC5" w:rsidRDefault="009C0647">
            <w:pPr>
              <w:widowControl/>
              <w:spacing w:after="180" w:line="560" w:lineRule="exact"/>
              <w:rPr>
                <w:rFonts w:ascii="黑体" w:eastAsia="黑体" w:hAnsi="黑体"/>
                <w:sz w:val="21"/>
                <w:szCs w:val="21"/>
              </w:rPr>
            </w:pPr>
            <w:r>
              <w:rPr>
                <w:rFonts w:ascii="黑体" w:eastAsia="黑体" w:hAnsi="黑体" w:hint="eastAsia"/>
                <w:kern w:val="0"/>
                <w:sz w:val="21"/>
                <w:szCs w:val="21"/>
              </w:rPr>
              <w:t>三、本年度办理结果</w:t>
            </w:r>
          </w:p>
        </w:tc>
        <w:tc>
          <w:tcPr>
            <w:tcW w:w="4677" w:type="dxa"/>
            <w:gridSpan w:val="2"/>
            <w:tcMar>
              <w:left w:w="108" w:type="dxa"/>
              <w:right w:w="108" w:type="dxa"/>
            </w:tcMar>
            <w:vAlign w:val="center"/>
          </w:tcPr>
          <w:p w14:paraId="1C0B0F85" w14:textId="77777777" w:rsidR="00436EC5" w:rsidRDefault="009C0647">
            <w:pPr>
              <w:widowControl/>
              <w:spacing w:line="560" w:lineRule="exact"/>
              <w:rPr>
                <w:rFonts w:ascii="黑体" w:eastAsia="黑体" w:hAnsi="黑体"/>
                <w:sz w:val="21"/>
                <w:szCs w:val="21"/>
              </w:rPr>
            </w:pPr>
            <w:r>
              <w:rPr>
                <w:rFonts w:ascii="黑体" w:eastAsia="黑体" w:hAnsi="黑体" w:hint="eastAsia"/>
                <w:kern w:val="0"/>
                <w:sz w:val="21"/>
                <w:szCs w:val="21"/>
              </w:rPr>
              <w:t>（一）予以公开</w:t>
            </w:r>
          </w:p>
        </w:tc>
        <w:tc>
          <w:tcPr>
            <w:tcW w:w="829" w:type="dxa"/>
            <w:tcMar>
              <w:left w:w="108" w:type="dxa"/>
              <w:right w:w="108" w:type="dxa"/>
            </w:tcMar>
            <w:vAlign w:val="center"/>
          </w:tcPr>
          <w:p w14:paraId="6F5F29C5"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30D25D35"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114E90CD"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0E15B416"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71AA5887"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2F131726"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0A6BDA0F"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44798321" w14:textId="77777777">
        <w:trPr>
          <w:trHeight w:val="585"/>
          <w:jc w:val="center"/>
        </w:trPr>
        <w:tc>
          <w:tcPr>
            <w:tcW w:w="416" w:type="dxa"/>
            <w:vMerge/>
            <w:tcMar>
              <w:left w:w="108" w:type="dxa"/>
              <w:right w:w="108" w:type="dxa"/>
            </w:tcMar>
            <w:vAlign w:val="center"/>
          </w:tcPr>
          <w:p w14:paraId="1DB9F7CC" w14:textId="77777777" w:rsidR="00436EC5" w:rsidRDefault="00436EC5">
            <w:pPr>
              <w:spacing w:line="560" w:lineRule="exact"/>
              <w:rPr>
                <w:rFonts w:ascii="黑体" w:eastAsia="黑体" w:hAnsi="黑体"/>
                <w:sz w:val="21"/>
                <w:szCs w:val="21"/>
              </w:rPr>
            </w:pPr>
          </w:p>
        </w:tc>
        <w:tc>
          <w:tcPr>
            <w:tcW w:w="4677" w:type="dxa"/>
            <w:gridSpan w:val="2"/>
            <w:tcMar>
              <w:left w:w="108" w:type="dxa"/>
              <w:right w:w="108" w:type="dxa"/>
            </w:tcMar>
            <w:vAlign w:val="center"/>
          </w:tcPr>
          <w:p w14:paraId="026402C3" w14:textId="77777777" w:rsidR="00436EC5" w:rsidRDefault="009C0647">
            <w:pPr>
              <w:widowControl/>
              <w:spacing w:line="560" w:lineRule="exact"/>
              <w:rPr>
                <w:rFonts w:ascii="黑体" w:eastAsia="黑体" w:hAnsi="黑体"/>
                <w:sz w:val="21"/>
                <w:szCs w:val="21"/>
              </w:rPr>
            </w:pPr>
            <w:r>
              <w:rPr>
                <w:rFonts w:ascii="黑体" w:eastAsia="黑体" w:hAnsi="黑体" w:hint="eastAsia"/>
                <w:kern w:val="0"/>
                <w:sz w:val="21"/>
                <w:szCs w:val="21"/>
              </w:rPr>
              <w:t>（二）部分公开（区分处理的，只计这一情形，不计其他情形）</w:t>
            </w:r>
          </w:p>
        </w:tc>
        <w:tc>
          <w:tcPr>
            <w:tcW w:w="829" w:type="dxa"/>
            <w:tcMar>
              <w:left w:w="108" w:type="dxa"/>
              <w:right w:w="108" w:type="dxa"/>
            </w:tcMar>
            <w:vAlign w:val="center"/>
          </w:tcPr>
          <w:p w14:paraId="51CAA86A"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66ABBF7A"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65DD9B69"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01A00129"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72593897"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63DCE99F"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2CFB6C61"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1075226A" w14:textId="77777777">
        <w:trPr>
          <w:trHeight w:hRule="exact" w:val="524"/>
          <w:jc w:val="center"/>
        </w:trPr>
        <w:tc>
          <w:tcPr>
            <w:tcW w:w="416" w:type="dxa"/>
            <w:vMerge/>
            <w:tcMar>
              <w:left w:w="108" w:type="dxa"/>
              <w:right w:w="108" w:type="dxa"/>
            </w:tcMar>
            <w:vAlign w:val="center"/>
          </w:tcPr>
          <w:p w14:paraId="04A8642E" w14:textId="77777777" w:rsidR="00436EC5" w:rsidRDefault="00436EC5">
            <w:pPr>
              <w:spacing w:line="560" w:lineRule="exact"/>
              <w:rPr>
                <w:rFonts w:ascii="黑体" w:eastAsia="黑体" w:hAnsi="黑体"/>
                <w:sz w:val="21"/>
                <w:szCs w:val="21"/>
              </w:rPr>
            </w:pPr>
          </w:p>
        </w:tc>
        <w:tc>
          <w:tcPr>
            <w:tcW w:w="1701" w:type="dxa"/>
            <w:vMerge w:val="restart"/>
            <w:tcMar>
              <w:left w:w="108" w:type="dxa"/>
              <w:right w:w="108" w:type="dxa"/>
            </w:tcMar>
            <w:vAlign w:val="center"/>
          </w:tcPr>
          <w:p w14:paraId="4B17EE5C" w14:textId="77777777" w:rsidR="00436EC5" w:rsidRDefault="009C0647">
            <w:pPr>
              <w:widowControl/>
              <w:spacing w:line="560" w:lineRule="exact"/>
              <w:ind w:leftChars="-51" w:left="-163"/>
              <w:rPr>
                <w:rFonts w:ascii="黑体" w:eastAsia="黑体" w:hAnsi="黑体"/>
                <w:sz w:val="21"/>
                <w:szCs w:val="21"/>
              </w:rPr>
            </w:pPr>
            <w:r>
              <w:rPr>
                <w:rFonts w:ascii="黑体" w:eastAsia="黑体" w:hAnsi="黑体" w:hint="eastAsia"/>
                <w:kern w:val="0"/>
                <w:sz w:val="21"/>
                <w:szCs w:val="21"/>
              </w:rPr>
              <w:t>（三）不予公开</w:t>
            </w:r>
          </w:p>
        </w:tc>
        <w:tc>
          <w:tcPr>
            <w:tcW w:w="2976" w:type="dxa"/>
            <w:tcMar>
              <w:left w:w="108" w:type="dxa"/>
              <w:right w:w="108" w:type="dxa"/>
            </w:tcMar>
            <w:vAlign w:val="center"/>
          </w:tcPr>
          <w:p w14:paraId="70201B5B" w14:textId="77777777" w:rsidR="00436EC5" w:rsidRDefault="009C0647">
            <w:pPr>
              <w:widowControl/>
              <w:spacing w:line="560" w:lineRule="exact"/>
              <w:rPr>
                <w:rFonts w:ascii="仿宋_GB2312" w:hAnsi="黑体"/>
                <w:kern w:val="0"/>
                <w:sz w:val="21"/>
                <w:szCs w:val="21"/>
              </w:rPr>
            </w:pPr>
            <w:r>
              <w:rPr>
                <w:rFonts w:ascii="仿宋_GB2312" w:hAnsi="黑体" w:hint="eastAsia"/>
                <w:kern w:val="0"/>
                <w:sz w:val="21"/>
                <w:szCs w:val="21"/>
              </w:rPr>
              <w:t>1.属于国家秘密</w:t>
            </w:r>
          </w:p>
        </w:tc>
        <w:tc>
          <w:tcPr>
            <w:tcW w:w="829" w:type="dxa"/>
            <w:tcMar>
              <w:left w:w="108" w:type="dxa"/>
              <w:right w:w="108" w:type="dxa"/>
            </w:tcMar>
            <w:vAlign w:val="center"/>
          </w:tcPr>
          <w:p w14:paraId="1AC66D65"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495F6E91"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6D219753"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3CB74583"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5DF27DE4"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3AD482B9"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05A7C675"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08599767" w14:textId="77777777">
        <w:trPr>
          <w:trHeight w:hRule="exact" w:val="489"/>
          <w:jc w:val="center"/>
        </w:trPr>
        <w:tc>
          <w:tcPr>
            <w:tcW w:w="416" w:type="dxa"/>
            <w:vMerge/>
            <w:tcMar>
              <w:left w:w="108" w:type="dxa"/>
              <w:right w:w="108" w:type="dxa"/>
            </w:tcMar>
            <w:vAlign w:val="center"/>
          </w:tcPr>
          <w:p w14:paraId="78B600EA" w14:textId="77777777" w:rsidR="00436EC5" w:rsidRDefault="00436EC5">
            <w:pPr>
              <w:spacing w:line="560" w:lineRule="exact"/>
              <w:rPr>
                <w:rFonts w:ascii="黑体" w:eastAsia="黑体" w:hAnsi="黑体"/>
                <w:sz w:val="21"/>
                <w:szCs w:val="21"/>
              </w:rPr>
            </w:pPr>
          </w:p>
        </w:tc>
        <w:tc>
          <w:tcPr>
            <w:tcW w:w="1701" w:type="dxa"/>
            <w:vMerge/>
            <w:tcMar>
              <w:left w:w="108" w:type="dxa"/>
              <w:right w:w="108" w:type="dxa"/>
            </w:tcMar>
            <w:vAlign w:val="center"/>
          </w:tcPr>
          <w:p w14:paraId="794E0AFD" w14:textId="77777777" w:rsidR="00436EC5" w:rsidRDefault="00436EC5">
            <w:pPr>
              <w:spacing w:line="560" w:lineRule="exact"/>
              <w:rPr>
                <w:rFonts w:ascii="黑体" w:eastAsia="黑体" w:hAnsi="黑体"/>
                <w:sz w:val="21"/>
                <w:szCs w:val="21"/>
              </w:rPr>
            </w:pPr>
          </w:p>
        </w:tc>
        <w:tc>
          <w:tcPr>
            <w:tcW w:w="2976" w:type="dxa"/>
            <w:tcMar>
              <w:left w:w="108" w:type="dxa"/>
              <w:right w:w="108" w:type="dxa"/>
            </w:tcMar>
            <w:vAlign w:val="center"/>
          </w:tcPr>
          <w:p w14:paraId="42088106" w14:textId="77777777" w:rsidR="00436EC5" w:rsidRDefault="009C0647">
            <w:pPr>
              <w:widowControl/>
              <w:spacing w:line="560" w:lineRule="exact"/>
              <w:rPr>
                <w:rFonts w:ascii="仿宋_GB2312" w:hAnsi="黑体"/>
                <w:kern w:val="0"/>
                <w:sz w:val="21"/>
                <w:szCs w:val="21"/>
              </w:rPr>
            </w:pPr>
            <w:r>
              <w:rPr>
                <w:rFonts w:ascii="仿宋_GB2312" w:hAnsi="黑体" w:hint="eastAsia"/>
                <w:kern w:val="0"/>
                <w:sz w:val="21"/>
                <w:szCs w:val="21"/>
              </w:rPr>
              <w:t>2.其他法律行政法规禁止公开</w:t>
            </w:r>
          </w:p>
        </w:tc>
        <w:tc>
          <w:tcPr>
            <w:tcW w:w="829" w:type="dxa"/>
            <w:tcMar>
              <w:left w:w="108" w:type="dxa"/>
              <w:right w:w="108" w:type="dxa"/>
            </w:tcMar>
            <w:vAlign w:val="center"/>
          </w:tcPr>
          <w:p w14:paraId="5B4A996C"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57ECA0B2"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2BDDAC0D"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721E2AF6"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0A632112"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17F87334"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31684631"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158E0257" w14:textId="77777777">
        <w:trPr>
          <w:trHeight w:hRule="exact" w:val="539"/>
          <w:jc w:val="center"/>
        </w:trPr>
        <w:tc>
          <w:tcPr>
            <w:tcW w:w="416" w:type="dxa"/>
            <w:vMerge/>
            <w:tcMar>
              <w:left w:w="108" w:type="dxa"/>
              <w:right w:w="108" w:type="dxa"/>
            </w:tcMar>
            <w:vAlign w:val="center"/>
          </w:tcPr>
          <w:p w14:paraId="7011F679" w14:textId="77777777" w:rsidR="00436EC5" w:rsidRDefault="00436EC5">
            <w:pPr>
              <w:spacing w:line="560" w:lineRule="exact"/>
              <w:rPr>
                <w:rFonts w:ascii="黑体" w:eastAsia="黑体" w:hAnsi="黑体"/>
                <w:sz w:val="21"/>
                <w:szCs w:val="21"/>
              </w:rPr>
            </w:pPr>
          </w:p>
        </w:tc>
        <w:tc>
          <w:tcPr>
            <w:tcW w:w="1701" w:type="dxa"/>
            <w:vMerge/>
            <w:tcMar>
              <w:left w:w="108" w:type="dxa"/>
              <w:right w:w="108" w:type="dxa"/>
            </w:tcMar>
            <w:vAlign w:val="center"/>
          </w:tcPr>
          <w:p w14:paraId="7C2978AA" w14:textId="77777777" w:rsidR="00436EC5" w:rsidRDefault="00436EC5">
            <w:pPr>
              <w:spacing w:line="560" w:lineRule="exact"/>
              <w:rPr>
                <w:rFonts w:ascii="黑体" w:eastAsia="黑体" w:hAnsi="黑体"/>
                <w:sz w:val="21"/>
                <w:szCs w:val="21"/>
              </w:rPr>
            </w:pPr>
          </w:p>
        </w:tc>
        <w:tc>
          <w:tcPr>
            <w:tcW w:w="2976" w:type="dxa"/>
            <w:tcMar>
              <w:left w:w="108" w:type="dxa"/>
              <w:right w:w="108" w:type="dxa"/>
            </w:tcMar>
            <w:vAlign w:val="center"/>
          </w:tcPr>
          <w:p w14:paraId="5E070393" w14:textId="77777777" w:rsidR="00436EC5" w:rsidRDefault="009C0647">
            <w:pPr>
              <w:widowControl/>
              <w:spacing w:line="560" w:lineRule="exact"/>
              <w:rPr>
                <w:rFonts w:ascii="仿宋_GB2312" w:hAnsi="黑体"/>
                <w:kern w:val="0"/>
                <w:sz w:val="21"/>
                <w:szCs w:val="21"/>
              </w:rPr>
            </w:pPr>
            <w:r>
              <w:rPr>
                <w:rFonts w:ascii="仿宋_GB2312" w:hAnsi="黑体" w:hint="eastAsia"/>
                <w:kern w:val="0"/>
                <w:sz w:val="21"/>
                <w:szCs w:val="21"/>
              </w:rPr>
              <w:t>3.危及“三安全一稳定”</w:t>
            </w:r>
          </w:p>
        </w:tc>
        <w:tc>
          <w:tcPr>
            <w:tcW w:w="829" w:type="dxa"/>
            <w:tcMar>
              <w:left w:w="108" w:type="dxa"/>
              <w:right w:w="108" w:type="dxa"/>
            </w:tcMar>
            <w:vAlign w:val="center"/>
          </w:tcPr>
          <w:p w14:paraId="4E20F4F2"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6161B9E2"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7D25085C"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10BEBBE4"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003AE715"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6EBFCE84"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4F629F81"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161FE2CE" w14:textId="77777777">
        <w:trPr>
          <w:trHeight w:hRule="exact" w:val="479"/>
          <w:jc w:val="center"/>
        </w:trPr>
        <w:tc>
          <w:tcPr>
            <w:tcW w:w="416" w:type="dxa"/>
            <w:vMerge/>
            <w:tcMar>
              <w:left w:w="108" w:type="dxa"/>
              <w:right w:w="108" w:type="dxa"/>
            </w:tcMar>
            <w:vAlign w:val="center"/>
          </w:tcPr>
          <w:p w14:paraId="03FC7B5B" w14:textId="77777777" w:rsidR="00436EC5" w:rsidRDefault="00436EC5">
            <w:pPr>
              <w:spacing w:line="560" w:lineRule="exact"/>
              <w:rPr>
                <w:rFonts w:ascii="黑体" w:eastAsia="黑体" w:hAnsi="黑体"/>
                <w:sz w:val="21"/>
                <w:szCs w:val="21"/>
              </w:rPr>
            </w:pPr>
          </w:p>
        </w:tc>
        <w:tc>
          <w:tcPr>
            <w:tcW w:w="1701" w:type="dxa"/>
            <w:vMerge/>
            <w:tcMar>
              <w:left w:w="108" w:type="dxa"/>
              <w:right w:w="108" w:type="dxa"/>
            </w:tcMar>
            <w:vAlign w:val="center"/>
          </w:tcPr>
          <w:p w14:paraId="08150AEF" w14:textId="77777777" w:rsidR="00436EC5" w:rsidRDefault="00436EC5">
            <w:pPr>
              <w:spacing w:line="560" w:lineRule="exact"/>
              <w:rPr>
                <w:rFonts w:ascii="黑体" w:eastAsia="黑体" w:hAnsi="黑体"/>
                <w:sz w:val="21"/>
                <w:szCs w:val="21"/>
              </w:rPr>
            </w:pPr>
          </w:p>
        </w:tc>
        <w:tc>
          <w:tcPr>
            <w:tcW w:w="2976" w:type="dxa"/>
            <w:tcMar>
              <w:left w:w="108" w:type="dxa"/>
              <w:right w:w="108" w:type="dxa"/>
            </w:tcMar>
            <w:vAlign w:val="center"/>
          </w:tcPr>
          <w:p w14:paraId="2A512122" w14:textId="77777777" w:rsidR="00436EC5" w:rsidRDefault="009C0647">
            <w:pPr>
              <w:widowControl/>
              <w:spacing w:line="560" w:lineRule="exact"/>
              <w:rPr>
                <w:rFonts w:ascii="仿宋_GB2312" w:hAnsi="黑体"/>
                <w:kern w:val="0"/>
                <w:sz w:val="21"/>
                <w:szCs w:val="21"/>
              </w:rPr>
            </w:pPr>
            <w:r>
              <w:rPr>
                <w:rFonts w:ascii="仿宋_GB2312" w:hAnsi="黑体" w:hint="eastAsia"/>
                <w:kern w:val="0"/>
                <w:sz w:val="21"/>
                <w:szCs w:val="21"/>
              </w:rPr>
              <w:t>4.保护第三方合法权益</w:t>
            </w:r>
          </w:p>
        </w:tc>
        <w:tc>
          <w:tcPr>
            <w:tcW w:w="829" w:type="dxa"/>
            <w:tcMar>
              <w:left w:w="108" w:type="dxa"/>
              <w:right w:w="108" w:type="dxa"/>
            </w:tcMar>
            <w:vAlign w:val="center"/>
          </w:tcPr>
          <w:p w14:paraId="0570D292"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544AEDE0"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5994851D"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31C3821A"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3462EDBF"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52478B1B"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1DB07908"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4AD0F7BD" w14:textId="77777777">
        <w:trPr>
          <w:trHeight w:hRule="exact" w:val="494"/>
          <w:jc w:val="center"/>
        </w:trPr>
        <w:tc>
          <w:tcPr>
            <w:tcW w:w="416" w:type="dxa"/>
            <w:vMerge/>
            <w:tcMar>
              <w:left w:w="108" w:type="dxa"/>
              <w:right w:w="108" w:type="dxa"/>
            </w:tcMar>
            <w:vAlign w:val="center"/>
          </w:tcPr>
          <w:p w14:paraId="604CA378" w14:textId="77777777" w:rsidR="00436EC5" w:rsidRDefault="00436EC5">
            <w:pPr>
              <w:spacing w:line="560" w:lineRule="exact"/>
              <w:rPr>
                <w:rFonts w:ascii="黑体" w:eastAsia="黑体" w:hAnsi="黑体"/>
                <w:sz w:val="21"/>
                <w:szCs w:val="21"/>
              </w:rPr>
            </w:pPr>
          </w:p>
        </w:tc>
        <w:tc>
          <w:tcPr>
            <w:tcW w:w="1701" w:type="dxa"/>
            <w:vMerge/>
            <w:tcMar>
              <w:left w:w="108" w:type="dxa"/>
              <w:right w:w="108" w:type="dxa"/>
            </w:tcMar>
            <w:vAlign w:val="center"/>
          </w:tcPr>
          <w:p w14:paraId="772819FE" w14:textId="77777777" w:rsidR="00436EC5" w:rsidRDefault="00436EC5">
            <w:pPr>
              <w:spacing w:line="560" w:lineRule="exact"/>
              <w:rPr>
                <w:rFonts w:ascii="黑体" w:eastAsia="黑体" w:hAnsi="黑体"/>
                <w:sz w:val="21"/>
                <w:szCs w:val="21"/>
              </w:rPr>
            </w:pPr>
          </w:p>
        </w:tc>
        <w:tc>
          <w:tcPr>
            <w:tcW w:w="2976" w:type="dxa"/>
            <w:tcMar>
              <w:left w:w="108" w:type="dxa"/>
              <w:right w:w="108" w:type="dxa"/>
            </w:tcMar>
            <w:vAlign w:val="center"/>
          </w:tcPr>
          <w:p w14:paraId="587A1896" w14:textId="77777777" w:rsidR="00436EC5" w:rsidRDefault="009C0647">
            <w:pPr>
              <w:widowControl/>
              <w:spacing w:line="560" w:lineRule="exact"/>
              <w:rPr>
                <w:rFonts w:ascii="仿宋_GB2312" w:hAnsi="黑体"/>
                <w:kern w:val="0"/>
                <w:sz w:val="21"/>
                <w:szCs w:val="21"/>
              </w:rPr>
            </w:pPr>
            <w:r>
              <w:rPr>
                <w:rFonts w:ascii="仿宋_GB2312" w:hAnsi="黑体" w:hint="eastAsia"/>
                <w:kern w:val="0"/>
                <w:sz w:val="21"/>
                <w:szCs w:val="21"/>
              </w:rPr>
              <w:t>5.属于三类内部事务信息</w:t>
            </w:r>
          </w:p>
        </w:tc>
        <w:tc>
          <w:tcPr>
            <w:tcW w:w="829" w:type="dxa"/>
            <w:tcMar>
              <w:left w:w="108" w:type="dxa"/>
              <w:right w:w="108" w:type="dxa"/>
            </w:tcMar>
            <w:vAlign w:val="center"/>
          </w:tcPr>
          <w:p w14:paraId="5F0E214F"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3C20C657"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5065CDFF"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6C9C9A08"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4ECE2269"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550AF993"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211557AB"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3813EF1B" w14:textId="77777777">
        <w:trPr>
          <w:trHeight w:hRule="exact" w:val="489"/>
          <w:jc w:val="center"/>
        </w:trPr>
        <w:tc>
          <w:tcPr>
            <w:tcW w:w="416" w:type="dxa"/>
            <w:vMerge/>
            <w:tcMar>
              <w:left w:w="108" w:type="dxa"/>
              <w:right w:w="108" w:type="dxa"/>
            </w:tcMar>
            <w:vAlign w:val="center"/>
          </w:tcPr>
          <w:p w14:paraId="4DBCE57A" w14:textId="77777777" w:rsidR="00436EC5" w:rsidRDefault="00436EC5">
            <w:pPr>
              <w:spacing w:line="560" w:lineRule="exact"/>
              <w:rPr>
                <w:rFonts w:ascii="黑体" w:eastAsia="黑体" w:hAnsi="黑体"/>
                <w:sz w:val="21"/>
                <w:szCs w:val="21"/>
              </w:rPr>
            </w:pPr>
          </w:p>
        </w:tc>
        <w:tc>
          <w:tcPr>
            <w:tcW w:w="1701" w:type="dxa"/>
            <w:vMerge/>
            <w:tcMar>
              <w:left w:w="108" w:type="dxa"/>
              <w:right w:w="108" w:type="dxa"/>
            </w:tcMar>
            <w:vAlign w:val="center"/>
          </w:tcPr>
          <w:p w14:paraId="62BC4EA9" w14:textId="77777777" w:rsidR="00436EC5" w:rsidRDefault="00436EC5">
            <w:pPr>
              <w:spacing w:line="560" w:lineRule="exact"/>
              <w:rPr>
                <w:rFonts w:ascii="黑体" w:eastAsia="黑体" w:hAnsi="黑体"/>
                <w:sz w:val="21"/>
                <w:szCs w:val="21"/>
              </w:rPr>
            </w:pPr>
          </w:p>
        </w:tc>
        <w:tc>
          <w:tcPr>
            <w:tcW w:w="2976" w:type="dxa"/>
            <w:tcMar>
              <w:left w:w="108" w:type="dxa"/>
              <w:right w:w="108" w:type="dxa"/>
            </w:tcMar>
            <w:vAlign w:val="center"/>
          </w:tcPr>
          <w:p w14:paraId="6D22A553" w14:textId="77777777" w:rsidR="00436EC5" w:rsidRDefault="009C0647">
            <w:pPr>
              <w:widowControl/>
              <w:spacing w:line="560" w:lineRule="exact"/>
              <w:rPr>
                <w:rFonts w:ascii="仿宋_GB2312" w:hAnsi="黑体"/>
                <w:kern w:val="0"/>
                <w:sz w:val="21"/>
                <w:szCs w:val="21"/>
              </w:rPr>
            </w:pPr>
            <w:r>
              <w:rPr>
                <w:rFonts w:ascii="仿宋_GB2312" w:hAnsi="黑体" w:hint="eastAsia"/>
                <w:kern w:val="0"/>
                <w:sz w:val="21"/>
                <w:szCs w:val="21"/>
              </w:rPr>
              <w:t>6.属于四类过程性信息</w:t>
            </w:r>
          </w:p>
        </w:tc>
        <w:tc>
          <w:tcPr>
            <w:tcW w:w="829" w:type="dxa"/>
            <w:tcMar>
              <w:left w:w="108" w:type="dxa"/>
              <w:right w:w="108" w:type="dxa"/>
            </w:tcMar>
            <w:vAlign w:val="center"/>
          </w:tcPr>
          <w:p w14:paraId="652D4BA0"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15BB1750"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457A17E7"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77F3C976"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5E84BE2F"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2580F6E7"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5F8CCFFC"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7FD6BC89" w14:textId="77777777">
        <w:trPr>
          <w:trHeight w:hRule="exact" w:val="525"/>
          <w:jc w:val="center"/>
        </w:trPr>
        <w:tc>
          <w:tcPr>
            <w:tcW w:w="416" w:type="dxa"/>
            <w:vMerge/>
            <w:tcMar>
              <w:left w:w="108" w:type="dxa"/>
              <w:right w:w="108" w:type="dxa"/>
            </w:tcMar>
            <w:vAlign w:val="center"/>
          </w:tcPr>
          <w:p w14:paraId="6FC8C29C" w14:textId="77777777" w:rsidR="00436EC5" w:rsidRDefault="00436EC5">
            <w:pPr>
              <w:spacing w:line="560" w:lineRule="exact"/>
              <w:rPr>
                <w:rFonts w:ascii="黑体" w:eastAsia="黑体" w:hAnsi="黑体"/>
                <w:sz w:val="21"/>
                <w:szCs w:val="21"/>
              </w:rPr>
            </w:pPr>
          </w:p>
        </w:tc>
        <w:tc>
          <w:tcPr>
            <w:tcW w:w="1701" w:type="dxa"/>
            <w:vMerge/>
            <w:tcMar>
              <w:left w:w="108" w:type="dxa"/>
              <w:right w:w="108" w:type="dxa"/>
            </w:tcMar>
            <w:vAlign w:val="center"/>
          </w:tcPr>
          <w:p w14:paraId="03DED8C8" w14:textId="77777777" w:rsidR="00436EC5" w:rsidRDefault="00436EC5">
            <w:pPr>
              <w:spacing w:line="560" w:lineRule="exact"/>
              <w:rPr>
                <w:rFonts w:ascii="黑体" w:eastAsia="黑体" w:hAnsi="黑体"/>
                <w:sz w:val="21"/>
                <w:szCs w:val="21"/>
              </w:rPr>
            </w:pPr>
          </w:p>
        </w:tc>
        <w:tc>
          <w:tcPr>
            <w:tcW w:w="2976" w:type="dxa"/>
            <w:tcMar>
              <w:left w:w="108" w:type="dxa"/>
              <w:right w:w="108" w:type="dxa"/>
            </w:tcMar>
            <w:vAlign w:val="center"/>
          </w:tcPr>
          <w:p w14:paraId="172F18BF" w14:textId="77777777" w:rsidR="00436EC5" w:rsidRDefault="009C0647">
            <w:pPr>
              <w:widowControl/>
              <w:spacing w:line="560" w:lineRule="exact"/>
              <w:rPr>
                <w:rFonts w:ascii="仿宋_GB2312" w:hAnsi="黑体"/>
                <w:kern w:val="0"/>
                <w:sz w:val="21"/>
                <w:szCs w:val="21"/>
              </w:rPr>
            </w:pPr>
            <w:r>
              <w:rPr>
                <w:rFonts w:ascii="仿宋_GB2312" w:hAnsi="黑体" w:hint="eastAsia"/>
                <w:kern w:val="0"/>
                <w:sz w:val="21"/>
                <w:szCs w:val="21"/>
              </w:rPr>
              <w:t>7.属于行政执法案卷</w:t>
            </w:r>
          </w:p>
        </w:tc>
        <w:tc>
          <w:tcPr>
            <w:tcW w:w="829" w:type="dxa"/>
            <w:tcMar>
              <w:left w:w="108" w:type="dxa"/>
              <w:right w:w="108" w:type="dxa"/>
            </w:tcMar>
            <w:vAlign w:val="center"/>
          </w:tcPr>
          <w:p w14:paraId="04D511AF"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7D14262F"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0909E173"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5B1A9C5E"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26EDA6B4"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06211818"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3EA5F5E2"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5B099F78" w14:textId="77777777">
        <w:trPr>
          <w:trHeight w:hRule="exact" w:val="575"/>
          <w:jc w:val="center"/>
        </w:trPr>
        <w:tc>
          <w:tcPr>
            <w:tcW w:w="416" w:type="dxa"/>
            <w:vMerge/>
            <w:tcMar>
              <w:left w:w="108" w:type="dxa"/>
              <w:right w:w="108" w:type="dxa"/>
            </w:tcMar>
            <w:vAlign w:val="center"/>
          </w:tcPr>
          <w:p w14:paraId="6C0BC103" w14:textId="77777777" w:rsidR="00436EC5" w:rsidRDefault="00436EC5">
            <w:pPr>
              <w:spacing w:line="560" w:lineRule="exact"/>
              <w:rPr>
                <w:rFonts w:ascii="黑体" w:eastAsia="黑体" w:hAnsi="黑体"/>
                <w:sz w:val="21"/>
                <w:szCs w:val="21"/>
              </w:rPr>
            </w:pPr>
          </w:p>
        </w:tc>
        <w:tc>
          <w:tcPr>
            <w:tcW w:w="1701" w:type="dxa"/>
            <w:vMerge/>
            <w:tcMar>
              <w:left w:w="108" w:type="dxa"/>
              <w:right w:w="108" w:type="dxa"/>
            </w:tcMar>
            <w:vAlign w:val="center"/>
          </w:tcPr>
          <w:p w14:paraId="19F88A00" w14:textId="77777777" w:rsidR="00436EC5" w:rsidRDefault="00436EC5">
            <w:pPr>
              <w:spacing w:line="560" w:lineRule="exact"/>
              <w:rPr>
                <w:rFonts w:ascii="黑体" w:eastAsia="黑体" w:hAnsi="黑体"/>
                <w:sz w:val="21"/>
                <w:szCs w:val="21"/>
              </w:rPr>
            </w:pPr>
          </w:p>
        </w:tc>
        <w:tc>
          <w:tcPr>
            <w:tcW w:w="2976" w:type="dxa"/>
            <w:tcMar>
              <w:left w:w="108" w:type="dxa"/>
              <w:right w:w="108" w:type="dxa"/>
            </w:tcMar>
            <w:vAlign w:val="center"/>
          </w:tcPr>
          <w:p w14:paraId="6ED2E9DB" w14:textId="77777777" w:rsidR="00436EC5" w:rsidRDefault="009C0647">
            <w:pPr>
              <w:widowControl/>
              <w:spacing w:line="560" w:lineRule="exact"/>
              <w:rPr>
                <w:rFonts w:ascii="仿宋_GB2312" w:hAnsi="黑体"/>
                <w:kern w:val="0"/>
                <w:sz w:val="21"/>
                <w:szCs w:val="21"/>
              </w:rPr>
            </w:pPr>
            <w:r>
              <w:rPr>
                <w:rFonts w:ascii="仿宋_GB2312" w:hAnsi="黑体" w:hint="eastAsia"/>
                <w:kern w:val="0"/>
                <w:sz w:val="21"/>
                <w:szCs w:val="21"/>
              </w:rPr>
              <w:t>8.属于行政查询事项</w:t>
            </w:r>
          </w:p>
        </w:tc>
        <w:tc>
          <w:tcPr>
            <w:tcW w:w="829" w:type="dxa"/>
            <w:tcMar>
              <w:left w:w="108" w:type="dxa"/>
              <w:right w:w="108" w:type="dxa"/>
            </w:tcMar>
            <w:vAlign w:val="center"/>
          </w:tcPr>
          <w:p w14:paraId="2C6257D1"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53CFBE12"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63BBADE0"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320A5573"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517CE5E8"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3F8CD9E9"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19909750"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3FC05AD8" w14:textId="77777777">
        <w:trPr>
          <w:trHeight w:hRule="exact" w:val="608"/>
          <w:jc w:val="center"/>
        </w:trPr>
        <w:tc>
          <w:tcPr>
            <w:tcW w:w="416" w:type="dxa"/>
            <w:vMerge/>
            <w:tcMar>
              <w:left w:w="108" w:type="dxa"/>
              <w:right w:w="108" w:type="dxa"/>
            </w:tcMar>
            <w:vAlign w:val="center"/>
          </w:tcPr>
          <w:p w14:paraId="1B379C68" w14:textId="77777777" w:rsidR="00436EC5" w:rsidRDefault="00436EC5">
            <w:pPr>
              <w:spacing w:line="560" w:lineRule="exact"/>
              <w:rPr>
                <w:rFonts w:ascii="黑体" w:eastAsia="黑体" w:hAnsi="黑体"/>
                <w:sz w:val="21"/>
                <w:szCs w:val="21"/>
              </w:rPr>
            </w:pPr>
          </w:p>
        </w:tc>
        <w:tc>
          <w:tcPr>
            <w:tcW w:w="1701" w:type="dxa"/>
            <w:vMerge w:val="restart"/>
            <w:tcMar>
              <w:left w:w="108" w:type="dxa"/>
              <w:right w:w="108" w:type="dxa"/>
            </w:tcMar>
            <w:vAlign w:val="center"/>
          </w:tcPr>
          <w:p w14:paraId="3F780524" w14:textId="77777777" w:rsidR="00436EC5" w:rsidRDefault="009C0647">
            <w:pPr>
              <w:widowControl/>
              <w:spacing w:line="560" w:lineRule="exact"/>
              <w:ind w:leftChars="-51" w:left="-163"/>
              <w:rPr>
                <w:rFonts w:ascii="黑体" w:eastAsia="黑体" w:hAnsi="黑体"/>
                <w:sz w:val="21"/>
                <w:szCs w:val="21"/>
              </w:rPr>
            </w:pPr>
            <w:r>
              <w:rPr>
                <w:rFonts w:ascii="黑体" w:eastAsia="黑体" w:hAnsi="黑体" w:hint="eastAsia"/>
                <w:kern w:val="0"/>
                <w:sz w:val="21"/>
                <w:szCs w:val="21"/>
              </w:rPr>
              <w:t>（四）无法提供</w:t>
            </w:r>
          </w:p>
        </w:tc>
        <w:tc>
          <w:tcPr>
            <w:tcW w:w="2976" w:type="dxa"/>
            <w:tcMar>
              <w:left w:w="108" w:type="dxa"/>
              <w:right w:w="108" w:type="dxa"/>
            </w:tcMar>
            <w:vAlign w:val="center"/>
          </w:tcPr>
          <w:p w14:paraId="7A6A1B3A" w14:textId="77777777" w:rsidR="00436EC5" w:rsidRDefault="009C0647">
            <w:pPr>
              <w:widowControl/>
              <w:spacing w:line="560" w:lineRule="exact"/>
              <w:rPr>
                <w:rFonts w:ascii="仿宋_GB2312" w:hAnsi="黑体"/>
                <w:kern w:val="0"/>
                <w:sz w:val="21"/>
                <w:szCs w:val="21"/>
              </w:rPr>
            </w:pPr>
            <w:r>
              <w:rPr>
                <w:rFonts w:ascii="仿宋_GB2312" w:hAnsi="黑体" w:hint="eastAsia"/>
                <w:kern w:val="0"/>
                <w:sz w:val="21"/>
                <w:szCs w:val="21"/>
              </w:rPr>
              <w:t>1.本机关不掌握相关政府信息</w:t>
            </w:r>
          </w:p>
        </w:tc>
        <w:tc>
          <w:tcPr>
            <w:tcW w:w="829" w:type="dxa"/>
            <w:tcMar>
              <w:left w:w="108" w:type="dxa"/>
              <w:right w:w="108" w:type="dxa"/>
            </w:tcMar>
            <w:vAlign w:val="center"/>
          </w:tcPr>
          <w:p w14:paraId="53A38884"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43B900F3"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2B6651AE"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0F584D2A"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49950CA3"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7612B4E2"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46B242FA"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119A354F" w14:textId="77777777">
        <w:trPr>
          <w:trHeight w:hRule="exact" w:val="586"/>
          <w:jc w:val="center"/>
        </w:trPr>
        <w:tc>
          <w:tcPr>
            <w:tcW w:w="416" w:type="dxa"/>
            <w:vMerge/>
            <w:tcMar>
              <w:left w:w="108" w:type="dxa"/>
              <w:right w:w="108" w:type="dxa"/>
            </w:tcMar>
            <w:vAlign w:val="center"/>
          </w:tcPr>
          <w:p w14:paraId="5169EB22" w14:textId="77777777" w:rsidR="00436EC5" w:rsidRDefault="00436EC5">
            <w:pPr>
              <w:spacing w:line="560" w:lineRule="exact"/>
              <w:rPr>
                <w:rFonts w:ascii="黑体" w:eastAsia="黑体" w:hAnsi="黑体"/>
                <w:sz w:val="21"/>
                <w:szCs w:val="21"/>
              </w:rPr>
            </w:pPr>
          </w:p>
        </w:tc>
        <w:tc>
          <w:tcPr>
            <w:tcW w:w="1701" w:type="dxa"/>
            <w:vMerge/>
            <w:tcMar>
              <w:left w:w="108" w:type="dxa"/>
              <w:right w:w="108" w:type="dxa"/>
            </w:tcMar>
            <w:vAlign w:val="center"/>
          </w:tcPr>
          <w:p w14:paraId="676E48F2" w14:textId="77777777" w:rsidR="00436EC5" w:rsidRDefault="00436EC5">
            <w:pPr>
              <w:spacing w:line="560" w:lineRule="exact"/>
              <w:ind w:leftChars="-51" w:left="-163"/>
              <w:rPr>
                <w:rFonts w:ascii="黑体" w:eastAsia="黑体" w:hAnsi="黑体"/>
                <w:sz w:val="21"/>
                <w:szCs w:val="21"/>
              </w:rPr>
            </w:pPr>
          </w:p>
        </w:tc>
        <w:tc>
          <w:tcPr>
            <w:tcW w:w="2976" w:type="dxa"/>
            <w:tcMar>
              <w:left w:w="108" w:type="dxa"/>
              <w:right w:w="108" w:type="dxa"/>
            </w:tcMar>
            <w:vAlign w:val="center"/>
          </w:tcPr>
          <w:p w14:paraId="0CF164B4" w14:textId="77777777" w:rsidR="00436EC5" w:rsidRDefault="009C0647">
            <w:pPr>
              <w:widowControl/>
              <w:spacing w:line="560" w:lineRule="exact"/>
              <w:rPr>
                <w:rFonts w:ascii="仿宋_GB2312" w:hAnsi="黑体"/>
                <w:kern w:val="0"/>
                <w:sz w:val="21"/>
                <w:szCs w:val="21"/>
              </w:rPr>
            </w:pPr>
            <w:r>
              <w:rPr>
                <w:rFonts w:ascii="仿宋_GB2312" w:hAnsi="黑体" w:hint="eastAsia"/>
                <w:kern w:val="0"/>
                <w:sz w:val="21"/>
                <w:szCs w:val="21"/>
              </w:rPr>
              <w:t>2.没有现成信息需要另行制作</w:t>
            </w:r>
          </w:p>
        </w:tc>
        <w:tc>
          <w:tcPr>
            <w:tcW w:w="829" w:type="dxa"/>
            <w:tcMar>
              <w:left w:w="108" w:type="dxa"/>
              <w:right w:w="108" w:type="dxa"/>
            </w:tcMar>
            <w:vAlign w:val="center"/>
          </w:tcPr>
          <w:p w14:paraId="23B0F960"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575BA340"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7192C41C"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267A5BA9"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3F1B350A"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11CEA7E3"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400B6E7B"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0B1AE2FB" w14:textId="77777777">
        <w:trPr>
          <w:trHeight w:hRule="exact" w:val="550"/>
          <w:jc w:val="center"/>
        </w:trPr>
        <w:tc>
          <w:tcPr>
            <w:tcW w:w="416" w:type="dxa"/>
            <w:vMerge/>
            <w:tcMar>
              <w:left w:w="108" w:type="dxa"/>
              <w:right w:w="108" w:type="dxa"/>
            </w:tcMar>
            <w:vAlign w:val="center"/>
          </w:tcPr>
          <w:p w14:paraId="63FBDC42" w14:textId="77777777" w:rsidR="00436EC5" w:rsidRDefault="00436EC5">
            <w:pPr>
              <w:spacing w:line="560" w:lineRule="exact"/>
              <w:rPr>
                <w:rFonts w:ascii="黑体" w:eastAsia="黑体" w:hAnsi="黑体"/>
                <w:sz w:val="21"/>
                <w:szCs w:val="21"/>
              </w:rPr>
            </w:pPr>
          </w:p>
        </w:tc>
        <w:tc>
          <w:tcPr>
            <w:tcW w:w="1701" w:type="dxa"/>
            <w:vMerge/>
            <w:tcMar>
              <w:left w:w="108" w:type="dxa"/>
              <w:right w:w="108" w:type="dxa"/>
            </w:tcMar>
            <w:vAlign w:val="center"/>
          </w:tcPr>
          <w:p w14:paraId="503DB188" w14:textId="77777777" w:rsidR="00436EC5" w:rsidRDefault="00436EC5">
            <w:pPr>
              <w:spacing w:line="560" w:lineRule="exact"/>
              <w:ind w:leftChars="-51" w:left="-163"/>
              <w:rPr>
                <w:rFonts w:ascii="黑体" w:eastAsia="黑体" w:hAnsi="黑体"/>
                <w:sz w:val="21"/>
                <w:szCs w:val="21"/>
              </w:rPr>
            </w:pPr>
          </w:p>
        </w:tc>
        <w:tc>
          <w:tcPr>
            <w:tcW w:w="2976" w:type="dxa"/>
            <w:tcMar>
              <w:left w:w="108" w:type="dxa"/>
              <w:right w:w="108" w:type="dxa"/>
            </w:tcMar>
            <w:vAlign w:val="center"/>
          </w:tcPr>
          <w:p w14:paraId="69D09B46" w14:textId="77777777" w:rsidR="00436EC5" w:rsidRDefault="009C0647">
            <w:pPr>
              <w:widowControl/>
              <w:spacing w:line="560" w:lineRule="exact"/>
              <w:rPr>
                <w:rFonts w:ascii="仿宋_GB2312" w:hAnsi="黑体"/>
                <w:kern w:val="0"/>
                <w:sz w:val="21"/>
                <w:szCs w:val="21"/>
              </w:rPr>
            </w:pPr>
            <w:r>
              <w:rPr>
                <w:rFonts w:ascii="仿宋_GB2312" w:hAnsi="黑体" w:hint="eastAsia"/>
                <w:kern w:val="0"/>
                <w:sz w:val="21"/>
                <w:szCs w:val="21"/>
              </w:rPr>
              <w:t>3.补正后申请内容仍不明确</w:t>
            </w:r>
          </w:p>
        </w:tc>
        <w:tc>
          <w:tcPr>
            <w:tcW w:w="829" w:type="dxa"/>
            <w:tcMar>
              <w:left w:w="108" w:type="dxa"/>
              <w:right w:w="108" w:type="dxa"/>
            </w:tcMar>
            <w:vAlign w:val="center"/>
          </w:tcPr>
          <w:p w14:paraId="02E1C9B7"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2B041992"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5755B056"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0D5AA9DD"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6A3335DC"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49A62A10"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06A88C4C"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05774699" w14:textId="77777777">
        <w:trPr>
          <w:trHeight w:hRule="exact" w:val="529"/>
          <w:jc w:val="center"/>
        </w:trPr>
        <w:tc>
          <w:tcPr>
            <w:tcW w:w="416" w:type="dxa"/>
            <w:vMerge/>
            <w:tcMar>
              <w:left w:w="108" w:type="dxa"/>
              <w:right w:w="108" w:type="dxa"/>
            </w:tcMar>
            <w:vAlign w:val="center"/>
          </w:tcPr>
          <w:p w14:paraId="21826079" w14:textId="77777777" w:rsidR="00436EC5" w:rsidRDefault="00436EC5">
            <w:pPr>
              <w:spacing w:line="560" w:lineRule="exact"/>
              <w:rPr>
                <w:rFonts w:ascii="黑体" w:eastAsia="黑体" w:hAnsi="黑体"/>
                <w:sz w:val="21"/>
                <w:szCs w:val="21"/>
              </w:rPr>
            </w:pPr>
          </w:p>
        </w:tc>
        <w:tc>
          <w:tcPr>
            <w:tcW w:w="1701" w:type="dxa"/>
            <w:vMerge w:val="restart"/>
            <w:tcMar>
              <w:left w:w="108" w:type="dxa"/>
              <w:right w:w="108" w:type="dxa"/>
            </w:tcMar>
            <w:vAlign w:val="center"/>
          </w:tcPr>
          <w:p w14:paraId="21BBB8A8" w14:textId="77777777" w:rsidR="00436EC5" w:rsidRDefault="009C0647">
            <w:pPr>
              <w:widowControl/>
              <w:spacing w:line="560" w:lineRule="exact"/>
              <w:ind w:leftChars="-51" w:left="-163"/>
              <w:rPr>
                <w:rFonts w:ascii="黑体" w:eastAsia="黑体" w:hAnsi="黑体"/>
                <w:sz w:val="21"/>
                <w:szCs w:val="21"/>
              </w:rPr>
            </w:pPr>
            <w:r>
              <w:rPr>
                <w:rFonts w:ascii="黑体" w:eastAsia="黑体" w:hAnsi="黑体" w:hint="eastAsia"/>
                <w:kern w:val="0"/>
                <w:sz w:val="21"/>
                <w:szCs w:val="21"/>
              </w:rPr>
              <w:t>（五）不予处理</w:t>
            </w:r>
          </w:p>
        </w:tc>
        <w:tc>
          <w:tcPr>
            <w:tcW w:w="2976" w:type="dxa"/>
            <w:tcMar>
              <w:left w:w="108" w:type="dxa"/>
              <w:right w:w="108" w:type="dxa"/>
            </w:tcMar>
            <w:vAlign w:val="center"/>
          </w:tcPr>
          <w:p w14:paraId="39A7CF70" w14:textId="77777777" w:rsidR="00436EC5" w:rsidRDefault="009C0647">
            <w:pPr>
              <w:widowControl/>
              <w:spacing w:line="560" w:lineRule="exact"/>
              <w:rPr>
                <w:rFonts w:ascii="仿宋_GB2312" w:hAnsi="黑体"/>
                <w:kern w:val="0"/>
                <w:sz w:val="21"/>
                <w:szCs w:val="21"/>
              </w:rPr>
            </w:pPr>
            <w:r>
              <w:rPr>
                <w:rFonts w:ascii="仿宋_GB2312" w:hAnsi="黑体" w:hint="eastAsia"/>
                <w:kern w:val="0"/>
                <w:sz w:val="21"/>
                <w:szCs w:val="21"/>
              </w:rPr>
              <w:t>1.信访举报投诉类申请</w:t>
            </w:r>
          </w:p>
        </w:tc>
        <w:tc>
          <w:tcPr>
            <w:tcW w:w="829" w:type="dxa"/>
            <w:tcMar>
              <w:left w:w="108" w:type="dxa"/>
              <w:right w:w="108" w:type="dxa"/>
            </w:tcMar>
            <w:vAlign w:val="center"/>
          </w:tcPr>
          <w:p w14:paraId="75CDBD52"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70E4F77C"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1AF74443"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1B028DB1"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4C02807D"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1708164D"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2C4C481D"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0211E736" w14:textId="77777777">
        <w:trPr>
          <w:trHeight w:hRule="exact" w:val="595"/>
          <w:jc w:val="center"/>
        </w:trPr>
        <w:tc>
          <w:tcPr>
            <w:tcW w:w="416" w:type="dxa"/>
            <w:vMerge/>
            <w:tcMar>
              <w:left w:w="108" w:type="dxa"/>
              <w:right w:w="108" w:type="dxa"/>
            </w:tcMar>
            <w:vAlign w:val="center"/>
          </w:tcPr>
          <w:p w14:paraId="4BDC08B0" w14:textId="77777777" w:rsidR="00436EC5" w:rsidRDefault="00436EC5">
            <w:pPr>
              <w:spacing w:line="560" w:lineRule="exact"/>
              <w:rPr>
                <w:rFonts w:ascii="黑体" w:eastAsia="黑体" w:hAnsi="黑体"/>
                <w:sz w:val="21"/>
                <w:szCs w:val="21"/>
              </w:rPr>
            </w:pPr>
          </w:p>
        </w:tc>
        <w:tc>
          <w:tcPr>
            <w:tcW w:w="1701" w:type="dxa"/>
            <w:vMerge/>
            <w:tcMar>
              <w:left w:w="108" w:type="dxa"/>
              <w:right w:w="108" w:type="dxa"/>
            </w:tcMar>
            <w:vAlign w:val="center"/>
          </w:tcPr>
          <w:p w14:paraId="53462F1D" w14:textId="77777777" w:rsidR="00436EC5" w:rsidRDefault="00436EC5">
            <w:pPr>
              <w:spacing w:line="560" w:lineRule="exact"/>
              <w:rPr>
                <w:rFonts w:ascii="黑体" w:eastAsia="黑体" w:hAnsi="黑体"/>
                <w:sz w:val="21"/>
                <w:szCs w:val="21"/>
              </w:rPr>
            </w:pPr>
          </w:p>
        </w:tc>
        <w:tc>
          <w:tcPr>
            <w:tcW w:w="2976" w:type="dxa"/>
            <w:tcMar>
              <w:left w:w="108" w:type="dxa"/>
              <w:right w:w="108" w:type="dxa"/>
            </w:tcMar>
            <w:vAlign w:val="center"/>
          </w:tcPr>
          <w:p w14:paraId="468A49F2" w14:textId="77777777" w:rsidR="00436EC5" w:rsidRDefault="009C0647">
            <w:pPr>
              <w:widowControl/>
              <w:spacing w:line="560" w:lineRule="exact"/>
              <w:rPr>
                <w:rFonts w:ascii="仿宋_GB2312" w:hAnsi="黑体"/>
                <w:kern w:val="0"/>
                <w:sz w:val="21"/>
                <w:szCs w:val="21"/>
              </w:rPr>
            </w:pPr>
            <w:r>
              <w:rPr>
                <w:rFonts w:ascii="仿宋_GB2312" w:hAnsi="黑体" w:hint="eastAsia"/>
                <w:kern w:val="0"/>
                <w:sz w:val="21"/>
                <w:szCs w:val="21"/>
              </w:rPr>
              <w:t>2.重复申请</w:t>
            </w:r>
          </w:p>
        </w:tc>
        <w:tc>
          <w:tcPr>
            <w:tcW w:w="829" w:type="dxa"/>
            <w:tcMar>
              <w:left w:w="108" w:type="dxa"/>
              <w:right w:w="108" w:type="dxa"/>
            </w:tcMar>
            <w:vAlign w:val="center"/>
          </w:tcPr>
          <w:p w14:paraId="42439DA8"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37042095"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3462B2D8"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4973E395"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7DEEA02B"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4683980B"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416CB2BD"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63AE2B20" w14:textId="77777777">
        <w:trPr>
          <w:trHeight w:hRule="exact" w:val="573"/>
          <w:jc w:val="center"/>
        </w:trPr>
        <w:tc>
          <w:tcPr>
            <w:tcW w:w="416" w:type="dxa"/>
            <w:vMerge/>
            <w:tcMar>
              <w:left w:w="108" w:type="dxa"/>
              <w:right w:w="108" w:type="dxa"/>
            </w:tcMar>
            <w:vAlign w:val="center"/>
          </w:tcPr>
          <w:p w14:paraId="03DFC156" w14:textId="77777777" w:rsidR="00436EC5" w:rsidRDefault="00436EC5">
            <w:pPr>
              <w:spacing w:line="560" w:lineRule="exact"/>
              <w:rPr>
                <w:rFonts w:ascii="黑体" w:eastAsia="黑体" w:hAnsi="黑体"/>
                <w:sz w:val="21"/>
                <w:szCs w:val="21"/>
              </w:rPr>
            </w:pPr>
          </w:p>
        </w:tc>
        <w:tc>
          <w:tcPr>
            <w:tcW w:w="1701" w:type="dxa"/>
            <w:vMerge/>
            <w:tcMar>
              <w:left w:w="108" w:type="dxa"/>
              <w:right w:w="108" w:type="dxa"/>
            </w:tcMar>
            <w:vAlign w:val="center"/>
          </w:tcPr>
          <w:p w14:paraId="3A08B4FF" w14:textId="77777777" w:rsidR="00436EC5" w:rsidRDefault="00436EC5">
            <w:pPr>
              <w:spacing w:line="560" w:lineRule="exact"/>
              <w:rPr>
                <w:rFonts w:ascii="黑体" w:eastAsia="黑体" w:hAnsi="黑体"/>
                <w:sz w:val="21"/>
                <w:szCs w:val="21"/>
              </w:rPr>
            </w:pPr>
          </w:p>
        </w:tc>
        <w:tc>
          <w:tcPr>
            <w:tcW w:w="2976" w:type="dxa"/>
            <w:tcMar>
              <w:left w:w="108" w:type="dxa"/>
              <w:right w:w="108" w:type="dxa"/>
            </w:tcMar>
            <w:vAlign w:val="center"/>
          </w:tcPr>
          <w:p w14:paraId="7B14604F" w14:textId="77777777" w:rsidR="00436EC5" w:rsidRDefault="009C0647">
            <w:pPr>
              <w:widowControl/>
              <w:spacing w:line="560" w:lineRule="exact"/>
              <w:rPr>
                <w:rFonts w:ascii="仿宋_GB2312" w:hAnsi="黑体"/>
                <w:sz w:val="21"/>
                <w:szCs w:val="21"/>
              </w:rPr>
            </w:pPr>
            <w:r>
              <w:rPr>
                <w:rFonts w:ascii="仿宋_GB2312" w:hAnsi="黑体" w:hint="eastAsia"/>
                <w:kern w:val="0"/>
                <w:sz w:val="21"/>
                <w:szCs w:val="21"/>
              </w:rPr>
              <w:t>3.要求提供公开出版物</w:t>
            </w:r>
          </w:p>
        </w:tc>
        <w:tc>
          <w:tcPr>
            <w:tcW w:w="829" w:type="dxa"/>
            <w:tcMar>
              <w:left w:w="108" w:type="dxa"/>
              <w:right w:w="108" w:type="dxa"/>
            </w:tcMar>
            <w:vAlign w:val="center"/>
          </w:tcPr>
          <w:p w14:paraId="57BFA4C5"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6E20ECF6"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002F7994"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3857DEEF"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1E104B33"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72219341"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0D1B1981"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3CD04875" w14:textId="77777777">
        <w:trPr>
          <w:trHeight w:hRule="exact" w:val="540"/>
          <w:jc w:val="center"/>
        </w:trPr>
        <w:tc>
          <w:tcPr>
            <w:tcW w:w="416" w:type="dxa"/>
            <w:vMerge/>
            <w:tcMar>
              <w:left w:w="108" w:type="dxa"/>
              <w:right w:w="108" w:type="dxa"/>
            </w:tcMar>
            <w:vAlign w:val="center"/>
          </w:tcPr>
          <w:p w14:paraId="2BB94C7C" w14:textId="77777777" w:rsidR="00436EC5" w:rsidRDefault="00436EC5">
            <w:pPr>
              <w:spacing w:line="560" w:lineRule="exact"/>
              <w:rPr>
                <w:rFonts w:ascii="黑体" w:eastAsia="黑体" w:hAnsi="黑体"/>
                <w:sz w:val="21"/>
                <w:szCs w:val="21"/>
              </w:rPr>
            </w:pPr>
          </w:p>
        </w:tc>
        <w:tc>
          <w:tcPr>
            <w:tcW w:w="1701" w:type="dxa"/>
            <w:vMerge/>
            <w:tcMar>
              <w:left w:w="108" w:type="dxa"/>
              <w:right w:w="108" w:type="dxa"/>
            </w:tcMar>
            <w:vAlign w:val="center"/>
          </w:tcPr>
          <w:p w14:paraId="7EB7ED10" w14:textId="77777777" w:rsidR="00436EC5" w:rsidRDefault="00436EC5">
            <w:pPr>
              <w:spacing w:line="560" w:lineRule="exact"/>
              <w:rPr>
                <w:rFonts w:ascii="黑体" w:eastAsia="黑体" w:hAnsi="黑体"/>
                <w:sz w:val="21"/>
                <w:szCs w:val="21"/>
              </w:rPr>
            </w:pPr>
          </w:p>
        </w:tc>
        <w:tc>
          <w:tcPr>
            <w:tcW w:w="2976" w:type="dxa"/>
            <w:tcMar>
              <w:left w:w="108" w:type="dxa"/>
              <w:right w:w="108" w:type="dxa"/>
            </w:tcMar>
            <w:vAlign w:val="center"/>
          </w:tcPr>
          <w:p w14:paraId="710E6B9B" w14:textId="77777777" w:rsidR="00436EC5" w:rsidRDefault="009C0647">
            <w:pPr>
              <w:widowControl/>
              <w:spacing w:line="560" w:lineRule="exact"/>
              <w:rPr>
                <w:rFonts w:ascii="仿宋_GB2312" w:hAnsi="黑体"/>
                <w:sz w:val="21"/>
                <w:szCs w:val="21"/>
              </w:rPr>
            </w:pPr>
            <w:r>
              <w:rPr>
                <w:rFonts w:ascii="仿宋_GB2312" w:hAnsi="黑体" w:hint="eastAsia"/>
                <w:kern w:val="0"/>
                <w:sz w:val="21"/>
                <w:szCs w:val="21"/>
              </w:rPr>
              <w:t>4.无正当理由大量反复申请</w:t>
            </w:r>
          </w:p>
        </w:tc>
        <w:tc>
          <w:tcPr>
            <w:tcW w:w="829" w:type="dxa"/>
            <w:tcMar>
              <w:left w:w="108" w:type="dxa"/>
              <w:right w:w="108" w:type="dxa"/>
            </w:tcMar>
            <w:vAlign w:val="center"/>
          </w:tcPr>
          <w:p w14:paraId="51430F9F"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14BB1969"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68CA9208"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3E512249"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499D1B24"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2B271F01"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16DD248F"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46F4B6D9" w14:textId="77777777">
        <w:trPr>
          <w:jc w:val="center"/>
        </w:trPr>
        <w:tc>
          <w:tcPr>
            <w:tcW w:w="416" w:type="dxa"/>
            <w:vMerge/>
            <w:tcMar>
              <w:left w:w="108" w:type="dxa"/>
              <w:right w:w="108" w:type="dxa"/>
            </w:tcMar>
            <w:vAlign w:val="center"/>
          </w:tcPr>
          <w:p w14:paraId="1D78876C" w14:textId="77777777" w:rsidR="00436EC5" w:rsidRDefault="00436EC5">
            <w:pPr>
              <w:spacing w:line="560" w:lineRule="exact"/>
              <w:rPr>
                <w:rFonts w:ascii="黑体" w:eastAsia="黑体" w:hAnsi="黑体"/>
                <w:sz w:val="21"/>
                <w:szCs w:val="21"/>
              </w:rPr>
            </w:pPr>
          </w:p>
        </w:tc>
        <w:tc>
          <w:tcPr>
            <w:tcW w:w="1701" w:type="dxa"/>
            <w:vMerge/>
            <w:tcMar>
              <w:left w:w="108" w:type="dxa"/>
              <w:right w:w="108" w:type="dxa"/>
            </w:tcMar>
            <w:vAlign w:val="center"/>
          </w:tcPr>
          <w:p w14:paraId="33F008AF" w14:textId="77777777" w:rsidR="00436EC5" w:rsidRDefault="00436EC5">
            <w:pPr>
              <w:spacing w:line="560" w:lineRule="exact"/>
              <w:rPr>
                <w:rFonts w:ascii="黑体" w:eastAsia="黑体" w:hAnsi="黑体"/>
                <w:sz w:val="21"/>
                <w:szCs w:val="21"/>
              </w:rPr>
            </w:pPr>
          </w:p>
        </w:tc>
        <w:tc>
          <w:tcPr>
            <w:tcW w:w="2976" w:type="dxa"/>
            <w:tcMar>
              <w:left w:w="108" w:type="dxa"/>
              <w:right w:w="108" w:type="dxa"/>
            </w:tcMar>
            <w:vAlign w:val="center"/>
          </w:tcPr>
          <w:p w14:paraId="1A8A023C" w14:textId="77777777" w:rsidR="00436EC5" w:rsidRDefault="009C0647">
            <w:pPr>
              <w:widowControl/>
              <w:spacing w:line="560" w:lineRule="exact"/>
              <w:rPr>
                <w:rFonts w:ascii="仿宋_GB2312" w:hAnsi="黑体"/>
                <w:kern w:val="0"/>
                <w:sz w:val="21"/>
                <w:szCs w:val="21"/>
              </w:rPr>
            </w:pPr>
            <w:r>
              <w:rPr>
                <w:rFonts w:ascii="仿宋_GB2312" w:hAnsi="黑体" w:hint="eastAsia"/>
                <w:kern w:val="0"/>
                <w:sz w:val="21"/>
                <w:szCs w:val="21"/>
              </w:rPr>
              <w:t>5.要求行政机关确认或重新</w:t>
            </w:r>
          </w:p>
          <w:p w14:paraId="3B847769" w14:textId="77777777" w:rsidR="00436EC5" w:rsidRDefault="009C0647">
            <w:pPr>
              <w:widowControl/>
              <w:spacing w:line="560" w:lineRule="exact"/>
              <w:ind w:firstLineChars="100" w:firstLine="210"/>
              <w:rPr>
                <w:rFonts w:ascii="仿宋_GB2312" w:hAnsi="黑体"/>
                <w:sz w:val="21"/>
                <w:szCs w:val="21"/>
              </w:rPr>
            </w:pPr>
            <w:r>
              <w:rPr>
                <w:rFonts w:ascii="仿宋_GB2312" w:hAnsi="黑体" w:hint="eastAsia"/>
                <w:kern w:val="0"/>
                <w:sz w:val="21"/>
                <w:szCs w:val="21"/>
              </w:rPr>
              <w:lastRenderedPageBreak/>
              <w:t>出具已获取信息</w:t>
            </w:r>
          </w:p>
        </w:tc>
        <w:tc>
          <w:tcPr>
            <w:tcW w:w="829" w:type="dxa"/>
            <w:tcMar>
              <w:left w:w="108" w:type="dxa"/>
              <w:right w:w="108" w:type="dxa"/>
            </w:tcMar>
            <w:vAlign w:val="center"/>
          </w:tcPr>
          <w:p w14:paraId="63E5D926" w14:textId="77777777" w:rsidR="00436EC5" w:rsidRDefault="009C0647">
            <w:pPr>
              <w:widowControl/>
              <w:spacing w:line="560" w:lineRule="exact"/>
              <w:jc w:val="center"/>
              <w:rPr>
                <w:rFonts w:ascii="仿宋_GB2312"/>
                <w:sz w:val="21"/>
                <w:szCs w:val="21"/>
              </w:rPr>
            </w:pPr>
            <w:r>
              <w:rPr>
                <w:rFonts w:ascii="仿宋_GB2312" w:hint="eastAsia"/>
                <w:sz w:val="21"/>
                <w:szCs w:val="21"/>
              </w:rPr>
              <w:lastRenderedPageBreak/>
              <w:t>0</w:t>
            </w:r>
          </w:p>
        </w:tc>
        <w:tc>
          <w:tcPr>
            <w:tcW w:w="567" w:type="dxa"/>
            <w:tcMar>
              <w:left w:w="108" w:type="dxa"/>
              <w:right w:w="108" w:type="dxa"/>
            </w:tcMar>
            <w:vAlign w:val="center"/>
          </w:tcPr>
          <w:p w14:paraId="03C87720"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3C8EC4D1"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4C2156A0"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360503A7"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7969FB1A"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71D301B0"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70FF82E3" w14:textId="77777777">
        <w:trPr>
          <w:jc w:val="center"/>
        </w:trPr>
        <w:tc>
          <w:tcPr>
            <w:tcW w:w="416" w:type="dxa"/>
            <w:vMerge/>
            <w:tcMar>
              <w:left w:w="108" w:type="dxa"/>
              <w:right w:w="108" w:type="dxa"/>
            </w:tcMar>
            <w:vAlign w:val="center"/>
          </w:tcPr>
          <w:p w14:paraId="35176AB0" w14:textId="77777777" w:rsidR="00436EC5" w:rsidRDefault="00436EC5">
            <w:pPr>
              <w:spacing w:line="560" w:lineRule="exact"/>
              <w:rPr>
                <w:rFonts w:ascii="黑体" w:eastAsia="黑体" w:hAnsi="黑体"/>
                <w:sz w:val="21"/>
                <w:szCs w:val="21"/>
              </w:rPr>
            </w:pPr>
          </w:p>
        </w:tc>
        <w:tc>
          <w:tcPr>
            <w:tcW w:w="1701" w:type="dxa"/>
            <w:vMerge w:val="restart"/>
            <w:tcMar>
              <w:left w:w="108" w:type="dxa"/>
              <w:right w:w="108" w:type="dxa"/>
            </w:tcMar>
            <w:vAlign w:val="center"/>
          </w:tcPr>
          <w:p w14:paraId="5E64C331" w14:textId="77777777" w:rsidR="00436EC5" w:rsidRDefault="009C0647">
            <w:pPr>
              <w:widowControl/>
              <w:spacing w:line="560" w:lineRule="exact"/>
              <w:rPr>
                <w:rFonts w:ascii="黑体" w:eastAsia="黑体" w:hAnsi="黑体"/>
                <w:kern w:val="0"/>
                <w:sz w:val="21"/>
                <w:szCs w:val="21"/>
              </w:rPr>
            </w:pPr>
            <w:r>
              <w:rPr>
                <w:rFonts w:ascii="黑体" w:eastAsia="黑体" w:hAnsi="黑体" w:hint="eastAsia"/>
                <w:kern w:val="0"/>
                <w:sz w:val="21"/>
                <w:szCs w:val="21"/>
              </w:rPr>
              <w:t>（六）其他处理</w:t>
            </w:r>
          </w:p>
        </w:tc>
        <w:tc>
          <w:tcPr>
            <w:tcW w:w="2976" w:type="dxa"/>
            <w:tcMar>
              <w:left w:w="108" w:type="dxa"/>
              <w:right w:w="108" w:type="dxa"/>
            </w:tcMar>
            <w:vAlign w:val="center"/>
          </w:tcPr>
          <w:p w14:paraId="5AA12629" w14:textId="77777777" w:rsidR="00436EC5" w:rsidRDefault="009C0647">
            <w:pPr>
              <w:widowControl/>
              <w:spacing w:line="560" w:lineRule="exact"/>
              <w:rPr>
                <w:rFonts w:ascii="仿宋_GB2312" w:hAnsi="楷体"/>
                <w:sz w:val="21"/>
                <w:szCs w:val="21"/>
              </w:rPr>
            </w:pPr>
            <w:r>
              <w:rPr>
                <w:rFonts w:ascii="仿宋_GB2312" w:hAnsi="楷体" w:hint="eastAsia"/>
                <w:sz w:val="21"/>
                <w:szCs w:val="21"/>
              </w:rPr>
              <w:t>1.申请人无正当理由逾期不补正、行政机关不再处理其政府信息公开申请</w:t>
            </w:r>
          </w:p>
        </w:tc>
        <w:tc>
          <w:tcPr>
            <w:tcW w:w="829" w:type="dxa"/>
            <w:tcMar>
              <w:left w:w="108" w:type="dxa"/>
              <w:right w:w="108" w:type="dxa"/>
            </w:tcMar>
            <w:vAlign w:val="center"/>
          </w:tcPr>
          <w:p w14:paraId="7341DA4B"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40606290"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4CB1F6C5"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6254AFD7"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65EAC7DC"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7B022D51"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1D9179EF"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0EDD840B" w14:textId="77777777">
        <w:trPr>
          <w:jc w:val="center"/>
        </w:trPr>
        <w:tc>
          <w:tcPr>
            <w:tcW w:w="416" w:type="dxa"/>
            <w:vMerge/>
            <w:tcMar>
              <w:left w:w="108" w:type="dxa"/>
              <w:right w:w="108" w:type="dxa"/>
            </w:tcMar>
            <w:vAlign w:val="center"/>
          </w:tcPr>
          <w:p w14:paraId="154D4018" w14:textId="77777777" w:rsidR="00436EC5" w:rsidRDefault="00436EC5">
            <w:pPr>
              <w:spacing w:line="560" w:lineRule="exact"/>
              <w:rPr>
                <w:rFonts w:ascii="黑体" w:eastAsia="黑体" w:hAnsi="黑体"/>
                <w:sz w:val="21"/>
                <w:szCs w:val="21"/>
              </w:rPr>
            </w:pPr>
          </w:p>
        </w:tc>
        <w:tc>
          <w:tcPr>
            <w:tcW w:w="1701" w:type="dxa"/>
            <w:vMerge/>
            <w:tcMar>
              <w:left w:w="108" w:type="dxa"/>
              <w:right w:w="108" w:type="dxa"/>
            </w:tcMar>
            <w:vAlign w:val="center"/>
          </w:tcPr>
          <w:p w14:paraId="4FA0957C" w14:textId="77777777" w:rsidR="00436EC5" w:rsidRDefault="00436EC5">
            <w:pPr>
              <w:widowControl/>
              <w:spacing w:line="560" w:lineRule="exact"/>
              <w:rPr>
                <w:rFonts w:ascii="黑体" w:eastAsia="黑体" w:hAnsi="黑体"/>
                <w:kern w:val="0"/>
                <w:sz w:val="21"/>
                <w:szCs w:val="21"/>
              </w:rPr>
            </w:pPr>
          </w:p>
        </w:tc>
        <w:tc>
          <w:tcPr>
            <w:tcW w:w="2976" w:type="dxa"/>
            <w:tcMar>
              <w:left w:w="108" w:type="dxa"/>
              <w:right w:w="108" w:type="dxa"/>
            </w:tcMar>
            <w:vAlign w:val="center"/>
          </w:tcPr>
          <w:p w14:paraId="5E939BCC" w14:textId="77777777" w:rsidR="00436EC5" w:rsidRDefault="009C0647">
            <w:pPr>
              <w:widowControl/>
              <w:spacing w:line="560" w:lineRule="exact"/>
              <w:rPr>
                <w:rFonts w:ascii="仿宋_GB2312" w:hAnsi="黑体"/>
                <w:kern w:val="0"/>
                <w:sz w:val="21"/>
                <w:szCs w:val="21"/>
              </w:rPr>
            </w:pPr>
            <w:r>
              <w:rPr>
                <w:rFonts w:ascii="仿宋_GB2312" w:hAnsi="楷体" w:hint="eastAsia"/>
                <w:sz w:val="21"/>
                <w:szCs w:val="21"/>
              </w:rPr>
              <w:t>2.申请人逾期未按收费通知要求缴纳费用、行政机关不再处理其政府信息公开申请</w:t>
            </w:r>
          </w:p>
        </w:tc>
        <w:tc>
          <w:tcPr>
            <w:tcW w:w="829" w:type="dxa"/>
            <w:tcMar>
              <w:left w:w="108" w:type="dxa"/>
              <w:right w:w="108" w:type="dxa"/>
            </w:tcMar>
            <w:vAlign w:val="center"/>
          </w:tcPr>
          <w:p w14:paraId="5FCCD492"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5003E1B8"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3FF73346"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0976DFB2"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30706C48"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63F6DDF8"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10AE6ECE"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38631BD4" w14:textId="77777777">
        <w:trPr>
          <w:jc w:val="center"/>
        </w:trPr>
        <w:tc>
          <w:tcPr>
            <w:tcW w:w="416" w:type="dxa"/>
            <w:vMerge/>
            <w:tcMar>
              <w:left w:w="108" w:type="dxa"/>
              <w:right w:w="108" w:type="dxa"/>
            </w:tcMar>
            <w:vAlign w:val="center"/>
          </w:tcPr>
          <w:p w14:paraId="631F5E1B" w14:textId="77777777" w:rsidR="00436EC5" w:rsidRDefault="00436EC5">
            <w:pPr>
              <w:spacing w:line="560" w:lineRule="exact"/>
              <w:rPr>
                <w:rFonts w:ascii="黑体" w:eastAsia="黑体" w:hAnsi="黑体"/>
                <w:sz w:val="21"/>
                <w:szCs w:val="21"/>
              </w:rPr>
            </w:pPr>
          </w:p>
        </w:tc>
        <w:tc>
          <w:tcPr>
            <w:tcW w:w="1701" w:type="dxa"/>
            <w:vMerge/>
            <w:tcMar>
              <w:left w:w="108" w:type="dxa"/>
              <w:right w:w="108" w:type="dxa"/>
            </w:tcMar>
            <w:vAlign w:val="center"/>
          </w:tcPr>
          <w:p w14:paraId="456A0FEB" w14:textId="77777777" w:rsidR="00436EC5" w:rsidRDefault="00436EC5">
            <w:pPr>
              <w:widowControl/>
              <w:spacing w:line="560" w:lineRule="exact"/>
              <w:rPr>
                <w:rFonts w:ascii="黑体" w:eastAsia="黑体" w:hAnsi="黑体"/>
                <w:kern w:val="0"/>
                <w:sz w:val="21"/>
                <w:szCs w:val="21"/>
              </w:rPr>
            </w:pPr>
          </w:p>
        </w:tc>
        <w:tc>
          <w:tcPr>
            <w:tcW w:w="2976" w:type="dxa"/>
            <w:tcMar>
              <w:left w:w="108" w:type="dxa"/>
              <w:right w:w="108" w:type="dxa"/>
            </w:tcMar>
            <w:vAlign w:val="center"/>
          </w:tcPr>
          <w:p w14:paraId="10F1899C" w14:textId="77777777" w:rsidR="00436EC5" w:rsidRDefault="009C0647">
            <w:pPr>
              <w:widowControl/>
              <w:spacing w:line="560" w:lineRule="exact"/>
              <w:rPr>
                <w:rFonts w:ascii="仿宋_GB2312" w:hAnsi="黑体"/>
                <w:kern w:val="0"/>
                <w:sz w:val="21"/>
                <w:szCs w:val="21"/>
              </w:rPr>
            </w:pPr>
            <w:r>
              <w:rPr>
                <w:rFonts w:ascii="仿宋_GB2312" w:hAnsi="楷体" w:hint="eastAsia"/>
                <w:sz w:val="21"/>
                <w:szCs w:val="21"/>
              </w:rPr>
              <w:t>3.其他</w:t>
            </w:r>
          </w:p>
        </w:tc>
        <w:tc>
          <w:tcPr>
            <w:tcW w:w="829" w:type="dxa"/>
            <w:tcMar>
              <w:left w:w="108" w:type="dxa"/>
              <w:right w:w="108" w:type="dxa"/>
            </w:tcMar>
            <w:vAlign w:val="center"/>
          </w:tcPr>
          <w:p w14:paraId="1D38D3FB"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28290167"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48278F41"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30AF8B5A"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5981D442"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64B8DCA3"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22F5524D"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44015C61" w14:textId="77777777">
        <w:trPr>
          <w:jc w:val="center"/>
        </w:trPr>
        <w:tc>
          <w:tcPr>
            <w:tcW w:w="416" w:type="dxa"/>
            <w:vMerge/>
            <w:tcMar>
              <w:left w:w="108" w:type="dxa"/>
              <w:right w:w="108" w:type="dxa"/>
            </w:tcMar>
            <w:vAlign w:val="center"/>
          </w:tcPr>
          <w:p w14:paraId="4D2F7546" w14:textId="77777777" w:rsidR="00436EC5" w:rsidRDefault="00436EC5">
            <w:pPr>
              <w:spacing w:line="560" w:lineRule="exact"/>
              <w:rPr>
                <w:rFonts w:ascii="黑体" w:eastAsia="黑体" w:hAnsi="黑体"/>
                <w:sz w:val="21"/>
                <w:szCs w:val="21"/>
              </w:rPr>
            </w:pPr>
          </w:p>
        </w:tc>
        <w:tc>
          <w:tcPr>
            <w:tcW w:w="4677" w:type="dxa"/>
            <w:gridSpan w:val="2"/>
            <w:tcMar>
              <w:left w:w="108" w:type="dxa"/>
              <w:right w:w="108" w:type="dxa"/>
            </w:tcMar>
            <w:vAlign w:val="center"/>
          </w:tcPr>
          <w:p w14:paraId="30B2CF6E" w14:textId="77777777" w:rsidR="00436EC5" w:rsidRDefault="009C0647">
            <w:pPr>
              <w:widowControl/>
              <w:spacing w:line="560" w:lineRule="exact"/>
              <w:rPr>
                <w:rFonts w:ascii="黑体" w:eastAsia="黑体" w:hAnsi="黑体"/>
                <w:kern w:val="0"/>
                <w:sz w:val="21"/>
                <w:szCs w:val="21"/>
              </w:rPr>
            </w:pPr>
            <w:r>
              <w:rPr>
                <w:rFonts w:ascii="黑体" w:eastAsia="黑体" w:hAnsi="黑体" w:hint="eastAsia"/>
                <w:kern w:val="0"/>
                <w:sz w:val="21"/>
                <w:szCs w:val="21"/>
              </w:rPr>
              <w:t>（七）总计</w:t>
            </w:r>
          </w:p>
        </w:tc>
        <w:tc>
          <w:tcPr>
            <w:tcW w:w="829" w:type="dxa"/>
            <w:tcMar>
              <w:left w:w="108" w:type="dxa"/>
              <w:right w:w="108" w:type="dxa"/>
            </w:tcMar>
            <w:vAlign w:val="center"/>
          </w:tcPr>
          <w:p w14:paraId="56CC6FFF"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7BF17CF3"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7A536505"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6C575CA3"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6E89C1BD"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35DA587C"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14816B62"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r w:rsidR="00436EC5" w14:paraId="72408A3F" w14:textId="77777777">
        <w:trPr>
          <w:jc w:val="center"/>
        </w:trPr>
        <w:tc>
          <w:tcPr>
            <w:tcW w:w="5093" w:type="dxa"/>
            <w:gridSpan w:val="3"/>
            <w:tcMar>
              <w:left w:w="108" w:type="dxa"/>
              <w:right w:w="108" w:type="dxa"/>
            </w:tcMar>
            <w:vAlign w:val="center"/>
          </w:tcPr>
          <w:p w14:paraId="0341BD8C" w14:textId="77777777" w:rsidR="00436EC5" w:rsidRDefault="009C0647">
            <w:pPr>
              <w:widowControl/>
              <w:spacing w:line="560" w:lineRule="exact"/>
              <w:rPr>
                <w:rFonts w:ascii="黑体" w:eastAsia="黑体" w:hAnsi="黑体"/>
                <w:kern w:val="0"/>
                <w:sz w:val="21"/>
                <w:szCs w:val="21"/>
              </w:rPr>
            </w:pPr>
            <w:r>
              <w:rPr>
                <w:rFonts w:ascii="黑体" w:eastAsia="黑体" w:hAnsi="黑体" w:hint="eastAsia"/>
                <w:kern w:val="0"/>
                <w:sz w:val="21"/>
                <w:szCs w:val="21"/>
              </w:rPr>
              <w:t>四、结转下年度继续办理</w:t>
            </w:r>
          </w:p>
        </w:tc>
        <w:tc>
          <w:tcPr>
            <w:tcW w:w="829" w:type="dxa"/>
            <w:tcMar>
              <w:left w:w="108" w:type="dxa"/>
              <w:right w:w="108" w:type="dxa"/>
            </w:tcMar>
            <w:vAlign w:val="center"/>
          </w:tcPr>
          <w:p w14:paraId="0C116234"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11F11D2B"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69F8AE89"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31" w:type="dxa"/>
            <w:tcMar>
              <w:left w:w="108" w:type="dxa"/>
              <w:right w:w="108" w:type="dxa"/>
            </w:tcMar>
            <w:vAlign w:val="center"/>
          </w:tcPr>
          <w:p w14:paraId="044CAA02"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708" w:type="dxa"/>
            <w:tcMar>
              <w:left w:w="108" w:type="dxa"/>
              <w:right w:w="108" w:type="dxa"/>
            </w:tcMar>
            <w:vAlign w:val="center"/>
          </w:tcPr>
          <w:p w14:paraId="0C22BDA3"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567" w:type="dxa"/>
            <w:tcMar>
              <w:left w:w="108" w:type="dxa"/>
              <w:right w:w="108" w:type="dxa"/>
            </w:tcMar>
            <w:vAlign w:val="center"/>
          </w:tcPr>
          <w:p w14:paraId="2BD1BE74"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c>
          <w:tcPr>
            <w:tcW w:w="851" w:type="dxa"/>
            <w:tcMar>
              <w:left w:w="108" w:type="dxa"/>
              <w:right w:w="108" w:type="dxa"/>
            </w:tcMar>
            <w:vAlign w:val="center"/>
          </w:tcPr>
          <w:p w14:paraId="28843060" w14:textId="77777777" w:rsidR="00436EC5" w:rsidRDefault="009C0647">
            <w:pPr>
              <w:widowControl/>
              <w:spacing w:line="560" w:lineRule="exact"/>
              <w:jc w:val="center"/>
              <w:rPr>
                <w:rFonts w:ascii="仿宋_GB2312"/>
                <w:sz w:val="21"/>
                <w:szCs w:val="21"/>
              </w:rPr>
            </w:pPr>
            <w:r>
              <w:rPr>
                <w:rFonts w:ascii="仿宋_GB2312" w:hint="eastAsia"/>
                <w:sz w:val="21"/>
                <w:szCs w:val="21"/>
              </w:rPr>
              <w:t>0</w:t>
            </w:r>
          </w:p>
        </w:tc>
      </w:tr>
    </w:tbl>
    <w:p w14:paraId="310475A5" w14:textId="77777777" w:rsidR="00436EC5" w:rsidRDefault="00436EC5">
      <w:pPr>
        <w:autoSpaceDN w:val="0"/>
        <w:spacing w:line="560" w:lineRule="exact"/>
        <w:ind w:firstLineChars="200" w:firstLine="640"/>
        <w:rPr>
          <w:rFonts w:ascii="黑体" w:eastAsia="黑体" w:hAnsi="黑体"/>
          <w:szCs w:val="32"/>
        </w:rPr>
      </w:pPr>
    </w:p>
    <w:p w14:paraId="1321FE01" w14:textId="77777777" w:rsidR="00436EC5" w:rsidRDefault="009C0647">
      <w:pPr>
        <w:autoSpaceDN w:val="0"/>
        <w:spacing w:line="560" w:lineRule="exact"/>
        <w:ind w:firstLineChars="200" w:firstLine="640"/>
        <w:rPr>
          <w:rFonts w:ascii="黑体" w:eastAsia="黑体" w:hAnsi="黑体"/>
          <w:szCs w:val="32"/>
        </w:rPr>
      </w:pPr>
      <w:r>
        <w:rPr>
          <w:rFonts w:ascii="黑体" w:eastAsia="黑体" w:hAnsi="黑体" w:hint="eastAsia"/>
          <w:szCs w:val="32"/>
        </w:rPr>
        <w:t>四、因政府信息公开工作被申请行政复议、提起行政诉讼情况</w:t>
      </w:r>
    </w:p>
    <w:tbl>
      <w:tblPr>
        <w:tblW w:w="9360" w:type="dxa"/>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gridCol w:w="624"/>
        <w:gridCol w:w="624"/>
        <w:gridCol w:w="624"/>
      </w:tblGrid>
      <w:tr w:rsidR="00436EC5" w14:paraId="6C4CA5DD" w14:textId="77777777">
        <w:trPr>
          <w:jc w:val="center"/>
        </w:trPr>
        <w:tc>
          <w:tcPr>
            <w:tcW w:w="3120" w:type="dxa"/>
            <w:gridSpan w:val="5"/>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tcPr>
          <w:p w14:paraId="1A1A35A5"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行政复议</w:t>
            </w:r>
          </w:p>
        </w:tc>
        <w:tc>
          <w:tcPr>
            <w:tcW w:w="6240" w:type="dxa"/>
            <w:gridSpan w:val="10"/>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7A88C724"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行政诉讼</w:t>
            </w:r>
          </w:p>
        </w:tc>
      </w:tr>
      <w:tr w:rsidR="00436EC5" w14:paraId="063F169A" w14:textId="77777777">
        <w:trPr>
          <w:jc w:val="center"/>
        </w:trPr>
        <w:tc>
          <w:tcPr>
            <w:tcW w:w="624" w:type="dxa"/>
            <w:vMerge w:val="restart"/>
            <w:tcBorders>
              <w:top w:val="nil"/>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tcPr>
          <w:p w14:paraId="5383FDCE"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结果</w:t>
            </w:r>
          </w:p>
          <w:p w14:paraId="09AC9EAE"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维持</w:t>
            </w:r>
          </w:p>
        </w:tc>
        <w:tc>
          <w:tcPr>
            <w:tcW w:w="624" w:type="dxa"/>
            <w:vMerge w:val="restart"/>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3E5040B1"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结果纠正</w:t>
            </w:r>
          </w:p>
        </w:tc>
        <w:tc>
          <w:tcPr>
            <w:tcW w:w="624" w:type="dxa"/>
            <w:vMerge w:val="restart"/>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27CEAB15"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其他结果</w:t>
            </w:r>
          </w:p>
        </w:tc>
        <w:tc>
          <w:tcPr>
            <w:tcW w:w="624" w:type="dxa"/>
            <w:vMerge w:val="restart"/>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3E8603DE"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尚未</w:t>
            </w:r>
          </w:p>
          <w:p w14:paraId="364F412D"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审结</w:t>
            </w:r>
          </w:p>
        </w:tc>
        <w:tc>
          <w:tcPr>
            <w:tcW w:w="624" w:type="dxa"/>
            <w:vMerge w:val="restart"/>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198439E9"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总</w:t>
            </w:r>
          </w:p>
          <w:p w14:paraId="00AE5BF7"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计</w:t>
            </w:r>
          </w:p>
        </w:tc>
        <w:tc>
          <w:tcPr>
            <w:tcW w:w="3120" w:type="dxa"/>
            <w:gridSpan w:val="5"/>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3C0ACEAC"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未经复议直接起诉</w:t>
            </w:r>
          </w:p>
        </w:tc>
        <w:tc>
          <w:tcPr>
            <w:tcW w:w="3120" w:type="dxa"/>
            <w:gridSpan w:val="5"/>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05A78251"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复议后起诉</w:t>
            </w:r>
          </w:p>
        </w:tc>
      </w:tr>
      <w:tr w:rsidR="00436EC5" w14:paraId="687B2E83" w14:textId="77777777">
        <w:trPr>
          <w:jc w:val="center"/>
        </w:trPr>
        <w:tc>
          <w:tcPr>
            <w:tcW w:w="624" w:type="dxa"/>
            <w:vMerge/>
            <w:tcBorders>
              <w:top w:val="nil"/>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tcPr>
          <w:p w14:paraId="3D52B5C3" w14:textId="77777777" w:rsidR="00436EC5" w:rsidRDefault="00436EC5">
            <w:pPr>
              <w:pStyle w:val="a7"/>
              <w:widowControl/>
              <w:wordWrap w:val="0"/>
              <w:spacing w:before="0" w:beforeAutospacing="0" w:after="0" w:afterAutospacing="0" w:line="560" w:lineRule="exact"/>
              <w:jc w:val="center"/>
              <w:rPr>
                <w:rFonts w:ascii="黑体" w:eastAsia="黑体" w:hAnsi="黑体" w:cs="黑体"/>
                <w:sz w:val="19"/>
                <w:szCs w:val="19"/>
              </w:rPr>
            </w:pPr>
          </w:p>
        </w:tc>
        <w:tc>
          <w:tcPr>
            <w:tcW w:w="624" w:type="dxa"/>
            <w:vMerge/>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2913CCF0" w14:textId="77777777" w:rsidR="00436EC5" w:rsidRDefault="00436EC5">
            <w:pPr>
              <w:pStyle w:val="a7"/>
              <w:widowControl/>
              <w:wordWrap w:val="0"/>
              <w:spacing w:before="0" w:beforeAutospacing="0" w:after="0" w:afterAutospacing="0" w:line="560" w:lineRule="exact"/>
              <w:jc w:val="center"/>
              <w:rPr>
                <w:rFonts w:ascii="黑体" w:eastAsia="黑体" w:hAnsi="黑体" w:cs="黑体"/>
                <w:sz w:val="19"/>
                <w:szCs w:val="19"/>
              </w:rPr>
            </w:pPr>
          </w:p>
        </w:tc>
        <w:tc>
          <w:tcPr>
            <w:tcW w:w="624" w:type="dxa"/>
            <w:vMerge/>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77A9D785" w14:textId="77777777" w:rsidR="00436EC5" w:rsidRDefault="00436EC5">
            <w:pPr>
              <w:pStyle w:val="a7"/>
              <w:widowControl/>
              <w:wordWrap w:val="0"/>
              <w:spacing w:before="0" w:beforeAutospacing="0" w:after="0" w:afterAutospacing="0" w:line="560" w:lineRule="exact"/>
              <w:jc w:val="center"/>
              <w:rPr>
                <w:rFonts w:ascii="黑体" w:eastAsia="黑体" w:hAnsi="黑体" w:cs="黑体"/>
                <w:sz w:val="19"/>
                <w:szCs w:val="19"/>
              </w:rPr>
            </w:pPr>
          </w:p>
        </w:tc>
        <w:tc>
          <w:tcPr>
            <w:tcW w:w="624" w:type="dxa"/>
            <w:vMerge/>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49BDFC55" w14:textId="77777777" w:rsidR="00436EC5" w:rsidRDefault="00436EC5">
            <w:pPr>
              <w:pStyle w:val="a7"/>
              <w:widowControl/>
              <w:wordWrap w:val="0"/>
              <w:spacing w:before="0" w:beforeAutospacing="0" w:after="0" w:afterAutospacing="0" w:line="560" w:lineRule="exact"/>
              <w:jc w:val="center"/>
              <w:rPr>
                <w:rFonts w:ascii="黑体" w:eastAsia="黑体" w:hAnsi="黑体" w:cs="黑体"/>
                <w:sz w:val="19"/>
                <w:szCs w:val="19"/>
              </w:rPr>
            </w:pPr>
          </w:p>
        </w:tc>
        <w:tc>
          <w:tcPr>
            <w:tcW w:w="624" w:type="dxa"/>
            <w:vMerge/>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18861BD4" w14:textId="77777777" w:rsidR="00436EC5" w:rsidRDefault="00436EC5">
            <w:pPr>
              <w:pStyle w:val="a7"/>
              <w:widowControl/>
              <w:wordWrap w:val="0"/>
              <w:spacing w:before="0" w:beforeAutospacing="0" w:after="0" w:afterAutospacing="0" w:line="560" w:lineRule="exact"/>
              <w:jc w:val="center"/>
              <w:rPr>
                <w:rFonts w:ascii="黑体" w:eastAsia="黑体" w:hAnsi="黑体" w:cs="黑体"/>
                <w:sz w:val="19"/>
                <w:szCs w:val="19"/>
              </w:rPr>
            </w:pPr>
          </w:p>
        </w:tc>
        <w:tc>
          <w:tcPr>
            <w:tcW w:w="624" w:type="dxa"/>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6BE64A69"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结果维持</w:t>
            </w:r>
          </w:p>
        </w:tc>
        <w:tc>
          <w:tcPr>
            <w:tcW w:w="624" w:type="dxa"/>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7CC19966"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结果纠正</w:t>
            </w:r>
          </w:p>
        </w:tc>
        <w:tc>
          <w:tcPr>
            <w:tcW w:w="624"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2A26D69E"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其他</w:t>
            </w:r>
          </w:p>
          <w:p w14:paraId="2F0428EA"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结果</w:t>
            </w:r>
          </w:p>
        </w:tc>
        <w:tc>
          <w:tcPr>
            <w:tcW w:w="624"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4DA277B7"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尚未审结</w:t>
            </w:r>
          </w:p>
        </w:tc>
        <w:tc>
          <w:tcPr>
            <w:tcW w:w="624"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6CD79818"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总计</w:t>
            </w:r>
          </w:p>
        </w:tc>
        <w:tc>
          <w:tcPr>
            <w:tcW w:w="624"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25F2D126"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结果维持</w:t>
            </w:r>
          </w:p>
        </w:tc>
        <w:tc>
          <w:tcPr>
            <w:tcW w:w="624"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6F4E5F2A"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结果</w:t>
            </w:r>
          </w:p>
          <w:p w14:paraId="2CA5CF96"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纠正</w:t>
            </w:r>
          </w:p>
        </w:tc>
        <w:tc>
          <w:tcPr>
            <w:tcW w:w="624"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701974BF"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其他</w:t>
            </w:r>
          </w:p>
          <w:p w14:paraId="1BA0B9A0"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结果</w:t>
            </w:r>
          </w:p>
        </w:tc>
        <w:tc>
          <w:tcPr>
            <w:tcW w:w="624"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7FFDFAE0"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尚未审结</w:t>
            </w:r>
          </w:p>
        </w:tc>
        <w:tc>
          <w:tcPr>
            <w:tcW w:w="624" w:type="dxa"/>
            <w:tcBorders>
              <w:top w:val="single" w:sz="6" w:space="0" w:color="00000A"/>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4D8E55B7" w14:textId="77777777" w:rsidR="00436EC5" w:rsidRDefault="009C0647">
            <w:pPr>
              <w:pStyle w:val="a7"/>
              <w:widowControl/>
              <w:wordWrap w:val="0"/>
              <w:spacing w:before="0" w:beforeAutospacing="0" w:after="0" w:afterAutospacing="0" w:line="560" w:lineRule="exact"/>
              <w:jc w:val="center"/>
              <w:rPr>
                <w:rFonts w:ascii="黑体" w:eastAsia="黑体" w:hAnsi="黑体" w:cs="黑体"/>
                <w:sz w:val="19"/>
                <w:szCs w:val="19"/>
              </w:rPr>
            </w:pPr>
            <w:r>
              <w:rPr>
                <w:rFonts w:ascii="黑体" w:eastAsia="黑体" w:hAnsi="黑体" w:cs="黑体" w:hint="eastAsia"/>
                <w:sz w:val="19"/>
                <w:szCs w:val="19"/>
              </w:rPr>
              <w:t>总计</w:t>
            </w:r>
          </w:p>
        </w:tc>
      </w:tr>
      <w:tr w:rsidR="00436EC5" w14:paraId="7C384B4D" w14:textId="77777777">
        <w:trPr>
          <w:trHeight w:val="835"/>
          <w:jc w:val="center"/>
        </w:trPr>
        <w:tc>
          <w:tcPr>
            <w:tcW w:w="624" w:type="dxa"/>
            <w:tcBorders>
              <w:top w:val="nil"/>
              <w:left w:val="single" w:sz="6" w:space="0" w:color="00000A"/>
              <w:bottom w:val="single" w:sz="6" w:space="0" w:color="00000A"/>
              <w:right w:val="single" w:sz="6" w:space="0" w:color="00000A"/>
            </w:tcBorders>
            <w:shd w:val="clear" w:color="auto" w:fill="auto"/>
            <w:tcMar>
              <w:top w:w="0" w:type="dxa"/>
              <w:left w:w="115" w:type="dxa"/>
              <w:bottom w:w="0" w:type="dxa"/>
              <w:right w:w="115" w:type="dxa"/>
            </w:tcMar>
            <w:vAlign w:val="center"/>
          </w:tcPr>
          <w:p w14:paraId="58B43A0B" w14:textId="77777777" w:rsidR="00436EC5" w:rsidRDefault="009C0647">
            <w:pPr>
              <w:pStyle w:val="a7"/>
              <w:widowControl/>
              <w:wordWrap w:val="0"/>
              <w:spacing w:before="0" w:beforeAutospacing="0" w:after="0" w:afterAutospacing="0" w:line="560" w:lineRule="exact"/>
              <w:jc w:val="center"/>
              <w:rPr>
                <w:sz w:val="19"/>
                <w:szCs w:val="19"/>
              </w:rPr>
            </w:pPr>
            <w:r>
              <w:rPr>
                <w:rFonts w:ascii="宋体" w:eastAsia="宋体" w:hAnsi="宋体" w:cs="宋体" w:hint="eastAsia"/>
                <w:szCs w:val="24"/>
              </w:rPr>
              <w:t>0</w:t>
            </w:r>
          </w:p>
        </w:tc>
        <w:tc>
          <w:tcPr>
            <w:tcW w:w="624" w:type="dxa"/>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1523ABC3" w14:textId="77777777" w:rsidR="00436EC5" w:rsidRDefault="009C0647">
            <w:pPr>
              <w:pStyle w:val="a7"/>
              <w:widowControl/>
              <w:wordWrap w:val="0"/>
              <w:spacing w:before="0" w:beforeAutospacing="0" w:after="0" w:afterAutospacing="0" w:line="560" w:lineRule="exact"/>
              <w:jc w:val="center"/>
              <w:rPr>
                <w:sz w:val="19"/>
                <w:szCs w:val="19"/>
              </w:rPr>
            </w:pPr>
            <w:r>
              <w:rPr>
                <w:rFonts w:ascii="宋体" w:eastAsia="宋体" w:hAnsi="宋体" w:cs="宋体" w:hint="eastAsia"/>
                <w:szCs w:val="24"/>
              </w:rPr>
              <w:t>0</w:t>
            </w:r>
          </w:p>
        </w:tc>
        <w:tc>
          <w:tcPr>
            <w:tcW w:w="624" w:type="dxa"/>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148123AC" w14:textId="77777777" w:rsidR="00436EC5" w:rsidRDefault="009C0647">
            <w:pPr>
              <w:pStyle w:val="a7"/>
              <w:widowControl/>
              <w:wordWrap w:val="0"/>
              <w:spacing w:before="0" w:beforeAutospacing="0" w:after="0" w:afterAutospacing="0" w:line="560" w:lineRule="exact"/>
              <w:jc w:val="center"/>
              <w:rPr>
                <w:sz w:val="19"/>
                <w:szCs w:val="19"/>
              </w:rPr>
            </w:pPr>
            <w:r>
              <w:rPr>
                <w:rFonts w:ascii="宋体" w:eastAsia="宋体" w:hAnsi="宋体" w:cs="宋体" w:hint="eastAsia"/>
                <w:szCs w:val="24"/>
              </w:rPr>
              <w:t>0</w:t>
            </w:r>
          </w:p>
        </w:tc>
        <w:tc>
          <w:tcPr>
            <w:tcW w:w="624" w:type="dxa"/>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39422A11" w14:textId="77777777" w:rsidR="00436EC5" w:rsidRDefault="009C0647">
            <w:pPr>
              <w:pStyle w:val="a7"/>
              <w:widowControl/>
              <w:wordWrap w:val="0"/>
              <w:spacing w:before="0" w:beforeAutospacing="0" w:after="0" w:afterAutospacing="0" w:line="560" w:lineRule="exact"/>
              <w:jc w:val="center"/>
              <w:rPr>
                <w:sz w:val="19"/>
                <w:szCs w:val="19"/>
              </w:rPr>
            </w:pPr>
            <w:r>
              <w:rPr>
                <w:rFonts w:ascii="宋体" w:eastAsia="宋体" w:hAnsi="宋体" w:cs="宋体" w:hint="eastAsia"/>
                <w:szCs w:val="24"/>
              </w:rPr>
              <w:t>0</w:t>
            </w:r>
          </w:p>
        </w:tc>
        <w:tc>
          <w:tcPr>
            <w:tcW w:w="624" w:type="dxa"/>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3A54AAF0" w14:textId="77777777" w:rsidR="00436EC5" w:rsidRDefault="009C0647">
            <w:pPr>
              <w:pStyle w:val="a7"/>
              <w:widowControl/>
              <w:wordWrap w:val="0"/>
              <w:spacing w:before="0" w:beforeAutospacing="0" w:after="0" w:afterAutospacing="0" w:line="560" w:lineRule="exact"/>
              <w:jc w:val="center"/>
              <w:rPr>
                <w:sz w:val="19"/>
                <w:szCs w:val="19"/>
              </w:rPr>
            </w:pPr>
            <w:r>
              <w:rPr>
                <w:rFonts w:ascii="宋体" w:eastAsia="宋体" w:hAnsi="宋体" w:cs="宋体" w:hint="eastAsia"/>
                <w:szCs w:val="24"/>
              </w:rPr>
              <w:t>0</w:t>
            </w:r>
          </w:p>
        </w:tc>
        <w:tc>
          <w:tcPr>
            <w:tcW w:w="624" w:type="dxa"/>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5D2E8E14" w14:textId="77777777" w:rsidR="00436EC5" w:rsidRDefault="009C0647">
            <w:pPr>
              <w:pStyle w:val="a7"/>
              <w:widowControl/>
              <w:wordWrap w:val="0"/>
              <w:spacing w:before="0" w:beforeAutospacing="0" w:after="0" w:afterAutospacing="0" w:line="560" w:lineRule="exact"/>
              <w:jc w:val="center"/>
              <w:rPr>
                <w:sz w:val="19"/>
                <w:szCs w:val="19"/>
              </w:rPr>
            </w:pPr>
            <w:r>
              <w:rPr>
                <w:rFonts w:ascii="宋体" w:eastAsia="宋体" w:hAnsi="宋体" w:cs="宋体" w:hint="eastAsia"/>
                <w:szCs w:val="24"/>
              </w:rPr>
              <w:t>0</w:t>
            </w:r>
          </w:p>
        </w:tc>
        <w:tc>
          <w:tcPr>
            <w:tcW w:w="624" w:type="dxa"/>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5E0D8DC0" w14:textId="77777777" w:rsidR="00436EC5" w:rsidRDefault="009C0647">
            <w:pPr>
              <w:pStyle w:val="a7"/>
              <w:widowControl/>
              <w:wordWrap w:val="0"/>
              <w:spacing w:before="0" w:beforeAutospacing="0" w:after="0" w:afterAutospacing="0" w:line="560" w:lineRule="exact"/>
              <w:jc w:val="center"/>
              <w:rPr>
                <w:sz w:val="19"/>
                <w:szCs w:val="19"/>
              </w:rPr>
            </w:pPr>
            <w:r>
              <w:rPr>
                <w:rFonts w:ascii="宋体" w:eastAsia="宋体" w:hAnsi="宋体" w:cs="宋体" w:hint="eastAsia"/>
                <w:szCs w:val="24"/>
              </w:rPr>
              <w:t>0</w:t>
            </w:r>
          </w:p>
        </w:tc>
        <w:tc>
          <w:tcPr>
            <w:tcW w:w="624" w:type="dxa"/>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4903DB96" w14:textId="77777777" w:rsidR="00436EC5" w:rsidRDefault="009C0647">
            <w:pPr>
              <w:pStyle w:val="a7"/>
              <w:widowControl/>
              <w:wordWrap w:val="0"/>
              <w:spacing w:before="0" w:beforeAutospacing="0" w:after="0" w:afterAutospacing="0" w:line="560" w:lineRule="exact"/>
              <w:jc w:val="center"/>
              <w:rPr>
                <w:sz w:val="19"/>
                <w:szCs w:val="19"/>
              </w:rPr>
            </w:pPr>
            <w:r>
              <w:rPr>
                <w:rFonts w:ascii="宋体" w:eastAsia="宋体" w:hAnsi="宋体" w:cs="宋体" w:hint="eastAsia"/>
                <w:szCs w:val="24"/>
              </w:rPr>
              <w:t>0</w:t>
            </w:r>
          </w:p>
        </w:tc>
        <w:tc>
          <w:tcPr>
            <w:tcW w:w="624" w:type="dxa"/>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340BE55B" w14:textId="77777777" w:rsidR="00436EC5" w:rsidRDefault="009C0647">
            <w:pPr>
              <w:pStyle w:val="a7"/>
              <w:widowControl/>
              <w:wordWrap w:val="0"/>
              <w:spacing w:before="0" w:beforeAutospacing="0" w:after="0" w:afterAutospacing="0" w:line="560" w:lineRule="exact"/>
              <w:jc w:val="center"/>
              <w:rPr>
                <w:sz w:val="19"/>
                <w:szCs w:val="19"/>
              </w:rPr>
            </w:pPr>
            <w:r>
              <w:rPr>
                <w:rFonts w:ascii="宋体" w:eastAsia="宋体" w:hAnsi="宋体" w:cs="宋体" w:hint="eastAsia"/>
                <w:szCs w:val="24"/>
              </w:rPr>
              <w:t>0</w:t>
            </w:r>
          </w:p>
        </w:tc>
        <w:tc>
          <w:tcPr>
            <w:tcW w:w="624" w:type="dxa"/>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476AA20F" w14:textId="77777777" w:rsidR="00436EC5" w:rsidRDefault="009C0647">
            <w:pPr>
              <w:pStyle w:val="a7"/>
              <w:widowControl/>
              <w:wordWrap w:val="0"/>
              <w:spacing w:before="0" w:beforeAutospacing="0" w:after="0" w:afterAutospacing="0" w:line="560" w:lineRule="exact"/>
              <w:jc w:val="center"/>
              <w:rPr>
                <w:sz w:val="19"/>
                <w:szCs w:val="19"/>
              </w:rPr>
            </w:pPr>
            <w:r>
              <w:rPr>
                <w:rFonts w:ascii="宋体" w:eastAsia="宋体" w:hAnsi="宋体" w:cs="宋体" w:hint="eastAsia"/>
                <w:szCs w:val="24"/>
              </w:rPr>
              <w:t>0</w:t>
            </w:r>
          </w:p>
        </w:tc>
        <w:tc>
          <w:tcPr>
            <w:tcW w:w="624" w:type="dxa"/>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60D7F6A9" w14:textId="77777777" w:rsidR="00436EC5" w:rsidRDefault="009C0647">
            <w:pPr>
              <w:pStyle w:val="a7"/>
              <w:widowControl/>
              <w:wordWrap w:val="0"/>
              <w:spacing w:before="0" w:beforeAutospacing="0" w:after="0" w:afterAutospacing="0" w:line="560" w:lineRule="exact"/>
              <w:jc w:val="center"/>
              <w:rPr>
                <w:sz w:val="19"/>
                <w:szCs w:val="19"/>
              </w:rPr>
            </w:pPr>
            <w:r>
              <w:rPr>
                <w:rFonts w:ascii="宋体" w:eastAsia="宋体" w:hAnsi="宋体" w:cs="宋体" w:hint="eastAsia"/>
                <w:szCs w:val="24"/>
              </w:rPr>
              <w:t>0</w:t>
            </w:r>
          </w:p>
        </w:tc>
        <w:tc>
          <w:tcPr>
            <w:tcW w:w="624" w:type="dxa"/>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581E89BC" w14:textId="77777777" w:rsidR="00436EC5" w:rsidRDefault="009C0647">
            <w:pPr>
              <w:pStyle w:val="a7"/>
              <w:widowControl/>
              <w:wordWrap w:val="0"/>
              <w:spacing w:before="0" w:beforeAutospacing="0" w:after="0" w:afterAutospacing="0" w:line="560" w:lineRule="exact"/>
              <w:jc w:val="center"/>
              <w:rPr>
                <w:sz w:val="19"/>
                <w:szCs w:val="19"/>
              </w:rPr>
            </w:pPr>
            <w:r>
              <w:rPr>
                <w:rFonts w:ascii="宋体" w:eastAsia="宋体" w:hAnsi="宋体" w:cs="宋体" w:hint="eastAsia"/>
                <w:szCs w:val="24"/>
              </w:rPr>
              <w:t>0</w:t>
            </w:r>
          </w:p>
        </w:tc>
        <w:tc>
          <w:tcPr>
            <w:tcW w:w="624" w:type="dxa"/>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2696D10F" w14:textId="77777777" w:rsidR="00436EC5" w:rsidRDefault="009C0647">
            <w:pPr>
              <w:pStyle w:val="a7"/>
              <w:widowControl/>
              <w:wordWrap w:val="0"/>
              <w:spacing w:before="0" w:beforeAutospacing="0" w:after="0" w:afterAutospacing="0" w:line="560" w:lineRule="exact"/>
              <w:jc w:val="center"/>
              <w:rPr>
                <w:sz w:val="19"/>
                <w:szCs w:val="19"/>
              </w:rPr>
            </w:pPr>
            <w:r>
              <w:rPr>
                <w:rFonts w:ascii="宋体" w:eastAsia="宋体" w:hAnsi="宋体" w:cs="宋体" w:hint="eastAsia"/>
                <w:szCs w:val="24"/>
              </w:rPr>
              <w:t>0</w:t>
            </w:r>
          </w:p>
        </w:tc>
        <w:tc>
          <w:tcPr>
            <w:tcW w:w="624" w:type="dxa"/>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02DEE52D" w14:textId="77777777" w:rsidR="00436EC5" w:rsidRDefault="009C0647">
            <w:pPr>
              <w:pStyle w:val="a7"/>
              <w:widowControl/>
              <w:wordWrap w:val="0"/>
              <w:spacing w:before="0" w:beforeAutospacing="0" w:after="0" w:afterAutospacing="0" w:line="560" w:lineRule="exact"/>
              <w:jc w:val="center"/>
              <w:rPr>
                <w:sz w:val="19"/>
                <w:szCs w:val="19"/>
              </w:rPr>
            </w:pPr>
            <w:r>
              <w:rPr>
                <w:rFonts w:ascii="宋体" w:eastAsia="宋体" w:hAnsi="宋体" w:cs="宋体" w:hint="eastAsia"/>
                <w:szCs w:val="24"/>
              </w:rPr>
              <w:t>0</w:t>
            </w:r>
          </w:p>
        </w:tc>
        <w:tc>
          <w:tcPr>
            <w:tcW w:w="624" w:type="dxa"/>
            <w:tcBorders>
              <w:top w:val="nil"/>
              <w:left w:val="nil"/>
              <w:bottom w:val="single" w:sz="6" w:space="0" w:color="00000A"/>
              <w:right w:val="single" w:sz="6" w:space="0" w:color="00000A"/>
            </w:tcBorders>
            <w:shd w:val="clear" w:color="auto" w:fill="auto"/>
            <w:tcMar>
              <w:top w:w="0" w:type="dxa"/>
              <w:left w:w="0" w:type="dxa"/>
              <w:bottom w:w="0" w:type="dxa"/>
              <w:right w:w="115" w:type="dxa"/>
            </w:tcMar>
            <w:vAlign w:val="center"/>
          </w:tcPr>
          <w:p w14:paraId="3C0A8FB8" w14:textId="77777777" w:rsidR="00436EC5" w:rsidRDefault="009C0647">
            <w:pPr>
              <w:pStyle w:val="a7"/>
              <w:widowControl/>
              <w:wordWrap w:val="0"/>
              <w:spacing w:before="0" w:beforeAutospacing="0" w:after="0" w:afterAutospacing="0" w:line="560" w:lineRule="exact"/>
              <w:jc w:val="center"/>
              <w:rPr>
                <w:sz w:val="19"/>
                <w:szCs w:val="19"/>
              </w:rPr>
            </w:pPr>
            <w:r>
              <w:rPr>
                <w:rFonts w:ascii="宋体" w:eastAsia="宋体" w:hAnsi="宋体" w:cs="宋体" w:hint="eastAsia"/>
                <w:szCs w:val="24"/>
              </w:rPr>
              <w:t>0</w:t>
            </w:r>
          </w:p>
        </w:tc>
      </w:tr>
    </w:tbl>
    <w:p w14:paraId="16ADC86E" w14:textId="77777777" w:rsidR="00436EC5" w:rsidRDefault="00436EC5">
      <w:pPr>
        <w:autoSpaceDN w:val="0"/>
        <w:spacing w:line="560" w:lineRule="exact"/>
        <w:rPr>
          <w:rFonts w:ascii="仿宋_GB2312"/>
          <w:szCs w:val="32"/>
        </w:rPr>
      </w:pPr>
    </w:p>
    <w:p w14:paraId="23EED664" w14:textId="77777777" w:rsidR="00436EC5" w:rsidRDefault="009C0647">
      <w:pPr>
        <w:autoSpaceDN w:val="0"/>
        <w:spacing w:line="560" w:lineRule="exact"/>
        <w:ind w:leftChars="200" w:left="640"/>
        <w:rPr>
          <w:rFonts w:ascii="黑体" w:eastAsia="黑体" w:hAnsi="黑体"/>
          <w:szCs w:val="32"/>
        </w:rPr>
      </w:pPr>
      <w:r>
        <w:rPr>
          <w:rFonts w:ascii="黑体" w:eastAsia="黑体" w:hAnsi="黑体" w:hint="eastAsia"/>
          <w:szCs w:val="32"/>
        </w:rPr>
        <w:t>五、政府信息公开工作存在的主要问题及改进情况</w:t>
      </w:r>
    </w:p>
    <w:p w14:paraId="1CA3772C" w14:textId="59685CDD" w:rsidR="00436EC5" w:rsidRDefault="000D1935">
      <w:pPr>
        <w:autoSpaceDN w:val="0"/>
        <w:spacing w:line="560" w:lineRule="exact"/>
        <w:ind w:firstLineChars="200" w:firstLine="640"/>
        <w:rPr>
          <w:rFonts w:ascii="仿宋_GB2312"/>
          <w:szCs w:val="32"/>
        </w:rPr>
      </w:pPr>
      <w:r>
        <w:rPr>
          <w:rFonts w:ascii="仿宋_GB2312" w:hint="eastAsia"/>
          <w:szCs w:val="32"/>
        </w:rPr>
        <w:t>2023年区信访局政府信息公开工作存在的主要问题有：主动公开意识需要进一步增强，主动公开内容需要进一步规范和完善；政务公开工作水平不够，政务公开队伍建设有待加强等。</w:t>
      </w:r>
    </w:p>
    <w:p w14:paraId="461F9958" w14:textId="77777777" w:rsidR="00436EC5" w:rsidRDefault="009C0647">
      <w:pPr>
        <w:autoSpaceDN w:val="0"/>
        <w:spacing w:line="560" w:lineRule="exact"/>
        <w:ind w:firstLineChars="200" w:firstLine="640"/>
        <w:rPr>
          <w:rFonts w:ascii="仿宋_GB2312"/>
          <w:szCs w:val="32"/>
        </w:rPr>
      </w:pPr>
      <w:r>
        <w:rPr>
          <w:rFonts w:ascii="仿宋_GB2312" w:hint="eastAsia"/>
          <w:szCs w:val="32"/>
        </w:rPr>
        <w:lastRenderedPageBreak/>
        <w:t>针对上述问题，我局将进一步贯彻落实《中华人民共和国政府信息公开条例》，通过以下几个方面的工作提升政务信息公开水平。</w:t>
      </w:r>
    </w:p>
    <w:p w14:paraId="454A8DF3" w14:textId="77777777" w:rsidR="00436EC5" w:rsidRDefault="009C0647">
      <w:pPr>
        <w:autoSpaceDN w:val="0"/>
        <w:spacing w:line="560" w:lineRule="exact"/>
        <w:ind w:firstLineChars="200" w:firstLine="640"/>
        <w:rPr>
          <w:rFonts w:ascii="仿宋_GB2312"/>
          <w:szCs w:val="32"/>
        </w:rPr>
      </w:pPr>
      <w:r>
        <w:rPr>
          <w:rFonts w:ascii="仿宋_GB2312" w:hint="eastAsia"/>
          <w:szCs w:val="32"/>
        </w:rPr>
        <w:t>一是在落实保密制度的同时，对照《条例》的具体要求，认真清理我局政府信息公开事项，查漏补缺；</w:t>
      </w:r>
    </w:p>
    <w:p w14:paraId="583479F8" w14:textId="77777777" w:rsidR="00436EC5" w:rsidRDefault="009C0647">
      <w:pPr>
        <w:autoSpaceDN w:val="0"/>
        <w:spacing w:line="560" w:lineRule="exact"/>
        <w:ind w:firstLineChars="200" w:firstLine="640"/>
        <w:rPr>
          <w:rFonts w:ascii="仿宋_GB2312"/>
          <w:szCs w:val="32"/>
        </w:rPr>
      </w:pPr>
      <w:r>
        <w:rPr>
          <w:rFonts w:ascii="仿宋_GB2312" w:hint="eastAsia"/>
          <w:szCs w:val="32"/>
        </w:rPr>
        <w:t>二是进一步畅通信息公开通道。通过网络、新媒体、社会宣传活动等多种方式加大公开力度，丰富公开形式；</w:t>
      </w:r>
    </w:p>
    <w:p w14:paraId="7037FF00" w14:textId="77777777" w:rsidR="00436EC5" w:rsidRDefault="009C0647">
      <w:pPr>
        <w:autoSpaceDN w:val="0"/>
        <w:spacing w:line="560" w:lineRule="exact"/>
        <w:ind w:firstLineChars="200" w:firstLine="640"/>
        <w:rPr>
          <w:rFonts w:ascii="仿宋_GB2312"/>
          <w:szCs w:val="32"/>
        </w:rPr>
      </w:pPr>
      <w:r>
        <w:rPr>
          <w:rFonts w:ascii="仿宋_GB2312" w:hint="eastAsia"/>
          <w:szCs w:val="32"/>
        </w:rPr>
        <w:t>三是加强政务公开工作队伍建设。不断增强干部的政务信息主动公开意识，努力提升政务信息公开质量和效率。</w:t>
      </w:r>
    </w:p>
    <w:p w14:paraId="2F3E9006" w14:textId="77777777" w:rsidR="00436EC5" w:rsidRDefault="00436EC5">
      <w:pPr>
        <w:autoSpaceDN w:val="0"/>
        <w:spacing w:line="560" w:lineRule="exact"/>
        <w:ind w:firstLineChars="200" w:firstLine="640"/>
        <w:rPr>
          <w:rFonts w:ascii="仿宋_GB2312"/>
          <w:szCs w:val="32"/>
        </w:rPr>
      </w:pPr>
    </w:p>
    <w:p w14:paraId="0E27F4C0" w14:textId="77777777" w:rsidR="00436EC5" w:rsidRDefault="009C0647">
      <w:pPr>
        <w:autoSpaceDN w:val="0"/>
        <w:spacing w:line="560" w:lineRule="exact"/>
        <w:ind w:firstLineChars="200" w:firstLine="640"/>
        <w:rPr>
          <w:rFonts w:ascii="仿宋_GB2312" w:cs="仿宋_GB2312"/>
          <w:szCs w:val="32"/>
        </w:rPr>
      </w:pPr>
      <w:r>
        <w:rPr>
          <w:rFonts w:ascii="黑体" w:eastAsia="黑体" w:hAnsi="黑体" w:hint="eastAsia"/>
          <w:szCs w:val="32"/>
        </w:rPr>
        <w:t>六、其他需要报告的事项</w:t>
      </w:r>
    </w:p>
    <w:p w14:paraId="2DE51090" w14:textId="77777777" w:rsidR="00436EC5" w:rsidRDefault="009C0647">
      <w:pPr>
        <w:pStyle w:val="a7"/>
        <w:widowControl/>
        <w:shd w:val="clear" w:color="auto" w:fill="FFFFFF"/>
        <w:spacing w:beforeAutospacing="0" w:afterAutospacing="0" w:line="560" w:lineRule="exact"/>
        <w:ind w:firstLineChars="200" w:firstLine="640"/>
        <w:jc w:val="both"/>
        <w:rPr>
          <w:rFonts w:ascii="黑体" w:eastAsia="黑体" w:hAnsi="黑体" w:cs="黑体"/>
          <w:sz w:val="32"/>
          <w:szCs w:val="32"/>
          <w:shd w:val="clear" w:color="auto" w:fill="FFFFFF"/>
        </w:rPr>
      </w:pPr>
      <w:r>
        <w:rPr>
          <w:rFonts w:ascii="楷体_GB2312" w:eastAsia="楷体_GB2312" w:hAnsi="宋体" w:cs="楷体_GB2312"/>
          <w:color w:val="000000"/>
          <w:sz w:val="32"/>
          <w:szCs w:val="32"/>
        </w:rPr>
        <w:t>（一）政府信息公开处理费收取情况</w:t>
      </w:r>
    </w:p>
    <w:p w14:paraId="47B94199" w14:textId="33734EA3" w:rsidR="00436EC5" w:rsidRDefault="000D1935">
      <w:pPr>
        <w:pStyle w:val="a7"/>
        <w:widowControl/>
        <w:shd w:val="clear" w:color="auto" w:fill="FFFFFF"/>
        <w:spacing w:beforeAutospacing="0" w:afterAutospacing="0" w:line="560" w:lineRule="exact"/>
        <w:ind w:firstLineChars="200" w:firstLine="640"/>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2023年度未发出政府信息公开信息处理费收费通知书，无收取信息处理费情况。</w:t>
      </w:r>
    </w:p>
    <w:p w14:paraId="291669E4" w14:textId="792C6F58" w:rsidR="00436EC5" w:rsidRDefault="009C0647">
      <w:pPr>
        <w:pStyle w:val="a7"/>
        <w:widowControl/>
        <w:shd w:val="clear" w:color="auto" w:fill="FFFFFF"/>
        <w:spacing w:beforeAutospacing="0" w:afterAutospacing="0" w:line="560" w:lineRule="exact"/>
        <w:ind w:firstLineChars="200" w:firstLine="640"/>
        <w:jc w:val="both"/>
        <w:rPr>
          <w:rFonts w:ascii="仿宋_GB2312" w:hAnsi="仿宋_GB2312" w:cs="仿宋_GB2312" w:hint="eastAsia"/>
          <w:sz w:val="32"/>
          <w:szCs w:val="32"/>
          <w:shd w:val="clear" w:color="auto" w:fill="FFFFFF"/>
        </w:rPr>
      </w:pPr>
      <w:r>
        <w:rPr>
          <w:rFonts w:ascii="楷体_GB2312" w:eastAsia="楷体_GB2312" w:hAnsi="宋体" w:cs="楷体_GB2312"/>
          <w:color w:val="000000"/>
          <w:sz w:val="32"/>
          <w:szCs w:val="32"/>
        </w:rPr>
        <w:t>（二）</w:t>
      </w:r>
      <w:r w:rsidR="009B331E">
        <w:rPr>
          <w:rFonts w:ascii="楷体_GB2312" w:eastAsia="楷体_GB2312" w:hAnsi="宋体" w:cs="楷体_GB2312"/>
          <w:color w:val="000000"/>
          <w:sz w:val="32"/>
          <w:szCs w:val="32"/>
        </w:rPr>
        <w:t>落实上级年度政务公开工作要点情况</w:t>
      </w:r>
    </w:p>
    <w:p w14:paraId="5BE92B77" w14:textId="203691C3" w:rsidR="00436EC5" w:rsidRPr="009B331E" w:rsidRDefault="009B331E" w:rsidP="009B331E">
      <w:pPr>
        <w:pStyle w:val="a7"/>
        <w:widowControl/>
        <w:shd w:val="clear" w:color="auto" w:fill="FFFFFF"/>
        <w:spacing w:beforeAutospacing="0" w:afterAutospacing="0" w:line="560" w:lineRule="exact"/>
        <w:ind w:firstLineChars="200" w:firstLine="640"/>
        <w:jc w:val="both"/>
        <w:rPr>
          <w:rFonts w:ascii="仿宋_GB2312" w:hAnsi="仿宋_GB2312" w:cs="仿宋_GB2312" w:hint="eastAsia"/>
          <w:sz w:val="32"/>
          <w:szCs w:val="32"/>
          <w:shd w:val="clear" w:color="auto" w:fill="FFFFFF"/>
        </w:rPr>
      </w:pPr>
      <w:r>
        <w:rPr>
          <w:rFonts w:ascii="仿宋_GB2312" w:hAnsi="仿宋_GB2312" w:cs="仿宋_GB2312" w:hint="eastAsia"/>
          <w:sz w:val="32"/>
          <w:szCs w:val="32"/>
          <w:shd w:val="clear" w:color="auto" w:fill="FFFFFF"/>
        </w:rPr>
        <w:t>根据市、区政务公开工作要点要求，结合信访工作实际，</w:t>
      </w:r>
      <w:r>
        <w:rPr>
          <w:rFonts w:ascii="仿宋_GB2312" w:hAnsi="仿宋_GB2312" w:cs="仿宋_GB2312" w:hint="eastAsia"/>
          <w:sz w:val="32"/>
          <w:szCs w:val="32"/>
        </w:rPr>
        <w:t>对2023年政务公开重点工作任务进行分工</w:t>
      </w:r>
      <w:r>
        <w:rPr>
          <w:rFonts w:ascii="仿宋_GB2312" w:hAnsi="仿宋_GB2312" w:cs="仿宋_GB2312" w:hint="eastAsia"/>
          <w:sz w:val="32"/>
          <w:szCs w:val="32"/>
          <w:shd w:val="clear" w:color="auto" w:fill="FFFFFF"/>
        </w:rPr>
        <w:t>，并加大日常工作指导和调度，目前各项工作已落实到位。</w:t>
      </w:r>
    </w:p>
    <w:p w14:paraId="1B3553B1" w14:textId="579F0856" w:rsidR="00436EC5" w:rsidRDefault="009C0647">
      <w:pPr>
        <w:pStyle w:val="a7"/>
        <w:widowControl/>
        <w:shd w:val="clear" w:color="auto" w:fill="FFFFFF"/>
        <w:spacing w:beforeAutospacing="0" w:afterAutospacing="0" w:line="560" w:lineRule="exact"/>
        <w:ind w:firstLineChars="200" w:firstLine="640"/>
        <w:jc w:val="both"/>
        <w:rPr>
          <w:rFonts w:ascii="仿宋_GB2312" w:hAnsi="楷体_GB2312" w:cs="楷体_GB2312"/>
          <w:sz w:val="32"/>
          <w:szCs w:val="32"/>
          <w:shd w:val="clear" w:color="auto" w:fill="FFFFFF"/>
        </w:rPr>
      </w:pPr>
      <w:r>
        <w:rPr>
          <w:rFonts w:ascii="楷体_GB2312" w:eastAsia="楷体_GB2312" w:hAnsi="宋体" w:cs="楷体_GB2312"/>
          <w:color w:val="000000"/>
          <w:sz w:val="32"/>
          <w:szCs w:val="32"/>
        </w:rPr>
        <w:t>（三）</w:t>
      </w:r>
      <w:r w:rsidR="009B331E">
        <w:rPr>
          <w:rFonts w:ascii="楷体_GB2312" w:eastAsia="楷体_GB2312" w:hAnsi="宋体" w:cs="楷体_GB2312"/>
          <w:color w:val="000000"/>
          <w:sz w:val="32"/>
          <w:szCs w:val="32"/>
        </w:rPr>
        <w:t>人大代表建议和政协提案办理结果公开情况</w:t>
      </w:r>
    </w:p>
    <w:p w14:paraId="67D87082" w14:textId="30521291" w:rsidR="00436EC5" w:rsidRDefault="009B331E">
      <w:pPr>
        <w:pStyle w:val="a7"/>
        <w:widowControl/>
        <w:shd w:val="clear" w:color="auto" w:fill="FFFFFF"/>
        <w:spacing w:beforeAutospacing="0" w:afterAutospacing="0" w:line="560" w:lineRule="exact"/>
        <w:ind w:firstLineChars="200" w:firstLine="640"/>
        <w:jc w:val="both"/>
        <w:rPr>
          <w:rFonts w:ascii="仿宋_GB2312" w:hAnsi="仿宋_GB2312" w:cs="仿宋_GB2312"/>
          <w:sz w:val="32"/>
          <w:szCs w:val="32"/>
          <w:shd w:val="clear" w:color="auto" w:fill="FFFFFF"/>
        </w:rPr>
      </w:pPr>
      <w:r>
        <w:rPr>
          <w:rFonts w:ascii="仿宋_GB2312" w:hAnsi="楷体_GB2312" w:cs="楷体_GB2312" w:hint="eastAsia"/>
          <w:sz w:val="32"/>
          <w:szCs w:val="32"/>
          <w:shd w:val="clear" w:color="auto" w:fill="FFFFFF"/>
        </w:rPr>
        <w:t>2023年，我局未收到人大代表建议和政协委员提案</w:t>
      </w:r>
      <w:r w:rsidR="009C0647">
        <w:rPr>
          <w:rFonts w:ascii="仿宋_GB2312" w:hAnsi="仿宋_GB2312" w:cs="仿宋_GB2312" w:hint="eastAsia"/>
          <w:sz w:val="32"/>
          <w:szCs w:val="32"/>
          <w:shd w:val="clear" w:color="auto" w:fill="FFFFFF"/>
        </w:rPr>
        <w:t>。</w:t>
      </w:r>
    </w:p>
    <w:p w14:paraId="756128CE" w14:textId="77777777" w:rsidR="00436EC5" w:rsidRDefault="009C0647">
      <w:pPr>
        <w:pStyle w:val="a7"/>
        <w:widowControl/>
        <w:numPr>
          <w:ilvl w:val="0"/>
          <w:numId w:val="3"/>
        </w:numPr>
        <w:shd w:val="clear" w:color="auto" w:fill="FFFFFF"/>
        <w:spacing w:beforeAutospacing="0" w:afterAutospacing="0" w:line="560" w:lineRule="exact"/>
        <w:ind w:firstLineChars="200" w:firstLine="640"/>
        <w:jc w:val="both"/>
        <w:rPr>
          <w:rFonts w:ascii="仿宋_GB2312" w:hAnsi="仿宋_GB2312" w:cs="仿宋_GB2312"/>
          <w:sz w:val="32"/>
          <w:szCs w:val="32"/>
          <w:shd w:val="clear" w:color="auto" w:fill="FFFFFF"/>
        </w:rPr>
      </w:pPr>
      <w:r>
        <w:rPr>
          <w:rFonts w:ascii="楷体_GB2312" w:eastAsia="楷体_GB2312" w:hAnsi="宋体" w:cs="楷体_GB2312"/>
          <w:color w:val="000000"/>
          <w:sz w:val="32"/>
          <w:szCs w:val="32"/>
        </w:rPr>
        <w:t>政府信息工作创新情况</w:t>
      </w:r>
    </w:p>
    <w:p w14:paraId="2B675129" w14:textId="2E84CD01" w:rsidR="00436EC5" w:rsidRDefault="009C0647">
      <w:pPr>
        <w:pStyle w:val="a7"/>
        <w:widowControl/>
        <w:shd w:val="clear" w:color="auto" w:fill="FFFFFF"/>
        <w:spacing w:beforeAutospacing="0" w:afterAutospacing="0" w:line="560" w:lineRule="exact"/>
        <w:ind w:firstLineChars="200" w:firstLine="640"/>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在推进政务公开工作中，区信访局以政务公开为抓手，通过</w:t>
      </w:r>
      <w:r w:rsidR="000D1935">
        <w:rPr>
          <w:rFonts w:ascii="仿宋_GB2312" w:hAnsi="仿宋_GB2312" w:cs="仿宋_GB2312" w:hint="eastAsia"/>
          <w:sz w:val="32"/>
          <w:szCs w:val="32"/>
          <w:shd w:val="clear" w:color="auto" w:fill="FFFFFF"/>
        </w:rPr>
        <w:t>微信</w:t>
      </w:r>
      <w:r>
        <w:rPr>
          <w:rFonts w:ascii="仿宋_GB2312" w:hAnsi="仿宋_GB2312" w:cs="仿宋_GB2312" w:hint="eastAsia"/>
          <w:sz w:val="32"/>
          <w:szCs w:val="32"/>
          <w:shd w:val="clear" w:color="auto" w:fill="FFFFFF"/>
        </w:rPr>
        <w:t>平台等媒介宣传报道了我区一大批信访工作典</w:t>
      </w:r>
    </w:p>
    <w:p w14:paraId="35A16225" w14:textId="77777777" w:rsidR="00436EC5" w:rsidRDefault="009C0647">
      <w:pPr>
        <w:pStyle w:val="a7"/>
        <w:widowControl/>
        <w:shd w:val="clear" w:color="auto" w:fill="FFFFFF"/>
        <w:spacing w:beforeAutospacing="0" w:afterAutospacing="0" w:line="560" w:lineRule="exact"/>
        <w:jc w:val="both"/>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lastRenderedPageBreak/>
        <w:t>型做法，提升了我区信访工作形象。</w:t>
      </w:r>
    </w:p>
    <w:p w14:paraId="0B3EED87" w14:textId="77777777" w:rsidR="00436EC5" w:rsidRDefault="009C0647">
      <w:pPr>
        <w:pStyle w:val="a7"/>
        <w:widowControl/>
        <w:shd w:val="clear" w:color="auto" w:fill="FFFFFF"/>
        <w:spacing w:beforeAutospacing="0" w:afterAutospacing="0" w:line="560" w:lineRule="exact"/>
        <w:ind w:firstLineChars="200" w:firstLine="640"/>
        <w:rPr>
          <w:rFonts w:ascii="仿宋_GB2312" w:hAnsi="仿宋_GB2312" w:cs="仿宋_GB2312"/>
          <w:sz w:val="32"/>
          <w:szCs w:val="32"/>
          <w:shd w:val="clear" w:color="auto" w:fill="FFFFFF"/>
        </w:rPr>
      </w:pPr>
      <w:r>
        <w:rPr>
          <w:rFonts w:ascii="楷体_GB2312" w:eastAsia="楷体_GB2312" w:hAnsi="宋体" w:cs="楷体_GB2312"/>
          <w:color w:val="000000"/>
          <w:sz w:val="32"/>
          <w:szCs w:val="32"/>
        </w:rPr>
        <w:t>（五）政府信息公开年度报告数据统计需要说明的事项</w:t>
      </w:r>
    </w:p>
    <w:p w14:paraId="082AFD7B" w14:textId="057F47B7" w:rsidR="00436EC5" w:rsidRDefault="009C0647">
      <w:pPr>
        <w:pStyle w:val="a7"/>
        <w:widowControl/>
        <w:shd w:val="clear" w:color="auto" w:fill="FFFFFF"/>
        <w:spacing w:beforeAutospacing="0" w:afterAutospacing="0" w:line="560" w:lineRule="exact"/>
        <w:ind w:firstLineChars="200" w:firstLine="640"/>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本报告中所列数据的统计期限为</w:t>
      </w:r>
      <w:r w:rsidR="000D1935">
        <w:rPr>
          <w:rFonts w:ascii="仿宋_GB2312" w:hAnsi="仿宋_GB2312" w:cs="仿宋_GB2312" w:hint="eastAsia"/>
          <w:sz w:val="32"/>
          <w:szCs w:val="32"/>
          <w:shd w:val="clear" w:color="auto" w:fill="FFFFFF"/>
        </w:rPr>
        <w:t>2023年</w:t>
      </w:r>
      <w:r>
        <w:rPr>
          <w:rFonts w:ascii="仿宋_GB2312" w:hAnsi="仿宋_GB2312" w:cs="仿宋_GB2312" w:hint="eastAsia"/>
          <w:sz w:val="32"/>
          <w:szCs w:val="32"/>
          <w:shd w:val="clear" w:color="auto" w:fill="FFFFFF"/>
        </w:rPr>
        <w:t>1月1日至</w:t>
      </w:r>
      <w:r w:rsidR="000D1935">
        <w:rPr>
          <w:rFonts w:ascii="仿宋_GB2312" w:hAnsi="仿宋_GB2312" w:cs="仿宋_GB2312" w:hint="eastAsia"/>
          <w:sz w:val="32"/>
          <w:szCs w:val="32"/>
          <w:shd w:val="clear" w:color="auto" w:fill="FFFFFF"/>
        </w:rPr>
        <w:t>2023年</w:t>
      </w:r>
      <w:r>
        <w:rPr>
          <w:rFonts w:ascii="仿宋_GB2312" w:hAnsi="仿宋_GB2312" w:cs="仿宋_GB2312" w:hint="eastAsia"/>
          <w:sz w:val="32"/>
          <w:szCs w:val="32"/>
          <w:shd w:val="clear" w:color="auto" w:fill="FFFFFF"/>
        </w:rPr>
        <w:t>12月31日。</w:t>
      </w:r>
    </w:p>
    <w:p w14:paraId="744B1C51" w14:textId="77777777" w:rsidR="00436EC5" w:rsidRDefault="009C0647">
      <w:pPr>
        <w:pStyle w:val="a7"/>
        <w:widowControl/>
        <w:shd w:val="clear" w:color="auto" w:fill="FFFFFF"/>
        <w:spacing w:beforeAutospacing="0" w:afterAutospacing="0" w:line="560" w:lineRule="exact"/>
        <w:ind w:firstLineChars="200" w:firstLine="640"/>
        <w:rPr>
          <w:rFonts w:ascii="仿宋_GB2312" w:hAnsi="仿宋_GB2312" w:cs="仿宋_GB2312"/>
          <w:sz w:val="32"/>
          <w:szCs w:val="32"/>
          <w:shd w:val="clear" w:color="auto" w:fill="FFFFFF"/>
        </w:rPr>
      </w:pPr>
      <w:r>
        <w:rPr>
          <w:rFonts w:ascii="楷体_GB2312" w:eastAsia="楷体_GB2312" w:hAnsi="宋体" w:cs="楷体_GB2312" w:hint="eastAsia"/>
          <w:color w:val="000000"/>
          <w:sz w:val="32"/>
          <w:szCs w:val="32"/>
        </w:rPr>
        <w:t>（六）</w:t>
      </w:r>
      <w:r>
        <w:rPr>
          <w:rFonts w:ascii="楷体_GB2312" w:eastAsia="楷体_GB2312" w:hAnsi="宋体" w:cs="楷体_GB2312"/>
          <w:color w:val="000000"/>
          <w:sz w:val="32"/>
          <w:szCs w:val="32"/>
        </w:rPr>
        <w:t>需要报告的其他事项</w:t>
      </w:r>
    </w:p>
    <w:p w14:paraId="008A37F4" w14:textId="77777777" w:rsidR="00436EC5" w:rsidRDefault="009C0647">
      <w:pPr>
        <w:pStyle w:val="a7"/>
        <w:widowControl/>
        <w:shd w:val="clear" w:color="auto" w:fill="FFFFFF"/>
        <w:spacing w:beforeAutospacing="0" w:afterAutospacing="0" w:line="560" w:lineRule="exact"/>
        <w:ind w:firstLineChars="200" w:firstLine="640"/>
        <w:rPr>
          <w:rFonts w:ascii="仿宋_GB2312" w:hAnsi="仿宋_GB2312" w:cs="仿宋_GB2312"/>
          <w:sz w:val="32"/>
          <w:szCs w:val="32"/>
          <w:shd w:val="clear" w:color="auto" w:fill="FFFFFF"/>
        </w:rPr>
      </w:pPr>
      <w:r>
        <w:rPr>
          <w:rFonts w:ascii="仿宋_GB2312" w:hAnsi="仿宋_GB2312" w:cs="仿宋_GB2312" w:hint="eastAsia"/>
          <w:sz w:val="32"/>
          <w:szCs w:val="32"/>
          <w:shd w:val="clear" w:color="auto" w:fill="FFFFFF"/>
        </w:rPr>
        <w:t>区信访局本年度没有其他需要报告的事项。</w:t>
      </w:r>
    </w:p>
    <w:p w14:paraId="51914E1A" w14:textId="77777777" w:rsidR="00436EC5" w:rsidRDefault="009C0647">
      <w:pPr>
        <w:pStyle w:val="a7"/>
        <w:widowControl/>
        <w:spacing w:beforeAutospacing="0" w:afterAutospacing="0" w:line="560" w:lineRule="exact"/>
        <w:ind w:firstLine="640"/>
        <w:jc w:val="both"/>
        <w:rPr>
          <w:rFonts w:ascii="仿宋_GB2312" w:hAnsi="仿宋_GB2312" w:cs="仿宋_GB2312"/>
          <w:sz w:val="32"/>
          <w:szCs w:val="32"/>
          <w:shd w:val="clear" w:color="auto" w:fill="FFFFFF"/>
        </w:rPr>
      </w:pPr>
      <w:r>
        <w:rPr>
          <w:rFonts w:ascii="楷体_GB2312" w:eastAsia="楷体_GB2312" w:hAnsi="Arial" w:cs="楷体_GB2312"/>
          <w:color w:val="000000"/>
          <w:sz w:val="32"/>
          <w:szCs w:val="32"/>
        </w:rPr>
        <w:t>（七）其他有关文件专门要求通过政府信息公开工作年度报告予以报告的事项</w:t>
      </w:r>
    </w:p>
    <w:p w14:paraId="4E6E19B5" w14:textId="77777777" w:rsidR="00436EC5" w:rsidRDefault="009C0647">
      <w:pPr>
        <w:pStyle w:val="a7"/>
        <w:widowControl/>
        <w:shd w:val="clear" w:color="auto" w:fill="FFFFFF"/>
        <w:spacing w:beforeAutospacing="0" w:afterAutospacing="0" w:line="560" w:lineRule="exact"/>
        <w:ind w:firstLineChars="200" w:firstLine="640"/>
        <w:jc w:val="both"/>
        <w:rPr>
          <w:rFonts w:ascii="仿宋_GB2312"/>
          <w:szCs w:val="32"/>
        </w:rPr>
      </w:pPr>
      <w:r>
        <w:rPr>
          <w:rFonts w:ascii="仿宋_GB2312" w:hAnsi="仿宋_GB2312" w:cs="仿宋_GB2312" w:hint="eastAsia"/>
          <w:sz w:val="32"/>
          <w:szCs w:val="32"/>
          <w:shd w:val="clear" w:color="auto" w:fill="FFFFFF"/>
        </w:rPr>
        <w:t>区信访局无其他有关文件专门要求通过政府信息公开工作年度报告予以报告的事项。</w:t>
      </w:r>
    </w:p>
    <w:p w14:paraId="70DD0706" w14:textId="77777777" w:rsidR="00436EC5" w:rsidRDefault="00436EC5">
      <w:pPr>
        <w:jc w:val="right"/>
      </w:pPr>
    </w:p>
    <w:p w14:paraId="6A635BF3" w14:textId="77777777" w:rsidR="00436EC5" w:rsidRDefault="009C0647">
      <w:pPr>
        <w:jc w:val="right"/>
      </w:pPr>
      <w:r>
        <w:rPr>
          <w:rFonts w:hint="eastAsia"/>
        </w:rPr>
        <w:t>台儿庄区信访局</w:t>
      </w:r>
    </w:p>
    <w:p w14:paraId="00CB7357" w14:textId="66C78131" w:rsidR="00436EC5" w:rsidRDefault="009C0647">
      <w:pPr>
        <w:jc w:val="right"/>
      </w:pPr>
      <w:r>
        <w:rPr>
          <w:rFonts w:ascii="仿宋_GB2312" w:hAnsi="仿宋_GB2312" w:cs="仿宋_GB2312" w:hint="eastAsia"/>
          <w:szCs w:val="32"/>
          <w:shd w:val="clear" w:color="auto" w:fill="FFFFFF"/>
        </w:rPr>
        <w:t>202</w:t>
      </w:r>
      <w:r w:rsidR="006E78C8">
        <w:rPr>
          <w:rFonts w:ascii="仿宋_GB2312" w:hAnsi="仿宋_GB2312" w:cs="仿宋_GB2312"/>
          <w:szCs w:val="32"/>
          <w:shd w:val="clear" w:color="auto" w:fill="FFFFFF"/>
        </w:rPr>
        <w:t>4</w:t>
      </w:r>
      <w:r>
        <w:rPr>
          <w:rFonts w:ascii="仿宋_GB2312" w:hAnsi="仿宋_GB2312" w:cs="仿宋_GB2312" w:hint="eastAsia"/>
          <w:szCs w:val="32"/>
          <w:shd w:val="clear" w:color="auto" w:fill="FFFFFF"/>
        </w:rPr>
        <w:t>年1月</w:t>
      </w:r>
      <w:r w:rsidR="00402BFA">
        <w:rPr>
          <w:rFonts w:ascii="仿宋_GB2312" w:hAnsi="仿宋_GB2312" w:cs="仿宋_GB2312"/>
          <w:szCs w:val="32"/>
          <w:shd w:val="clear" w:color="auto" w:fill="FFFFFF"/>
        </w:rPr>
        <w:t>15</w:t>
      </w:r>
      <w:r>
        <w:rPr>
          <w:rFonts w:ascii="仿宋_GB2312" w:hAnsi="仿宋_GB2312" w:cs="仿宋_GB2312" w:hint="eastAsia"/>
          <w:szCs w:val="32"/>
          <w:shd w:val="clear" w:color="auto" w:fill="FFFFFF"/>
        </w:rPr>
        <w:t>日</w:t>
      </w:r>
    </w:p>
    <w:sectPr w:rsidR="00436E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7D3E" w14:textId="77777777" w:rsidR="003A61F4" w:rsidRDefault="003A61F4" w:rsidP="00EF2807">
      <w:r>
        <w:separator/>
      </w:r>
    </w:p>
  </w:endnote>
  <w:endnote w:type="continuationSeparator" w:id="0">
    <w:p w14:paraId="709F8A7E" w14:textId="77777777" w:rsidR="003A61F4" w:rsidRDefault="003A61F4" w:rsidP="00EF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1C8C8" w14:textId="77777777" w:rsidR="003A61F4" w:rsidRDefault="003A61F4" w:rsidP="00EF2807">
      <w:r>
        <w:separator/>
      </w:r>
    </w:p>
  </w:footnote>
  <w:footnote w:type="continuationSeparator" w:id="0">
    <w:p w14:paraId="0AE065C0" w14:textId="77777777" w:rsidR="003A61F4" w:rsidRDefault="003A61F4" w:rsidP="00EF2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4694E8"/>
    <w:multiLevelType w:val="singleLevel"/>
    <w:tmpl w:val="834694E8"/>
    <w:lvl w:ilvl="0">
      <w:start w:val="4"/>
      <w:numFmt w:val="chineseCounting"/>
      <w:suff w:val="nothing"/>
      <w:lvlText w:val="（%1）"/>
      <w:lvlJc w:val="left"/>
      <w:rPr>
        <w:rFonts w:hint="eastAsia"/>
      </w:rPr>
    </w:lvl>
  </w:abstractNum>
  <w:abstractNum w:abstractNumId="1" w15:restartNumberingAfterBreak="0">
    <w:nsid w:val="D33A8025"/>
    <w:multiLevelType w:val="singleLevel"/>
    <w:tmpl w:val="D33A8025"/>
    <w:lvl w:ilvl="0">
      <w:start w:val="5"/>
      <w:numFmt w:val="chineseCounting"/>
      <w:suff w:val="nothing"/>
      <w:lvlText w:val="（%1）"/>
      <w:lvlJc w:val="left"/>
      <w:rPr>
        <w:rFonts w:hint="eastAsia"/>
      </w:rPr>
    </w:lvl>
  </w:abstractNum>
  <w:abstractNum w:abstractNumId="2" w15:restartNumberingAfterBreak="0">
    <w:nsid w:val="4612F76C"/>
    <w:multiLevelType w:val="singleLevel"/>
    <w:tmpl w:val="4612F76C"/>
    <w:lvl w:ilvl="0">
      <w:start w:val="1"/>
      <w:numFmt w:val="chineseCounting"/>
      <w:suff w:val="nothing"/>
      <w:lvlText w:val="%1、"/>
      <w:lvlJc w:val="left"/>
      <w:rPr>
        <w:rFonts w:hint="eastAsia"/>
      </w:rPr>
    </w:lvl>
  </w:abstractNum>
  <w:num w:numId="1" w16cid:durableId="2042241225">
    <w:abstractNumId w:val="2"/>
  </w:num>
  <w:num w:numId="2" w16cid:durableId="340552109">
    <w:abstractNumId w:val="1"/>
  </w:num>
  <w:num w:numId="3" w16cid:durableId="825046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U5NjFhYjA2ODA2ZTRmNjFmMDNkNjBiZjhkNzNlNzYifQ=="/>
  </w:docVars>
  <w:rsids>
    <w:rsidRoot w:val="007540A6"/>
    <w:rsid w:val="000A2081"/>
    <w:rsid w:val="000D1935"/>
    <w:rsid w:val="001609D5"/>
    <w:rsid w:val="001F3FCE"/>
    <w:rsid w:val="002E3F2A"/>
    <w:rsid w:val="003A61F4"/>
    <w:rsid w:val="00402BFA"/>
    <w:rsid w:val="00436EC5"/>
    <w:rsid w:val="00691841"/>
    <w:rsid w:val="006E78C8"/>
    <w:rsid w:val="006F4B2C"/>
    <w:rsid w:val="00746ADA"/>
    <w:rsid w:val="007540A6"/>
    <w:rsid w:val="00785DAF"/>
    <w:rsid w:val="009B331E"/>
    <w:rsid w:val="009C0647"/>
    <w:rsid w:val="009C2BE1"/>
    <w:rsid w:val="00A37CBB"/>
    <w:rsid w:val="00CF6788"/>
    <w:rsid w:val="00DD6058"/>
    <w:rsid w:val="00EB6B12"/>
    <w:rsid w:val="00EF2807"/>
    <w:rsid w:val="09A23C80"/>
    <w:rsid w:val="11254CC9"/>
    <w:rsid w:val="1B162A6A"/>
    <w:rsid w:val="314825E1"/>
    <w:rsid w:val="3A6523CF"/>
    <w:rsid w:val="490824EF"/>
    <w:rsid w:val="4EB26E94"/>
    <w:rsid w:val="5CD86DB5"/>
    <w:rsid w:val="6BB87D88"/>
    <w:rsid w:val="716A3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F592B"/>
  <w15:docId w15:val="{2EBA38D9-EDFD-4F05-AAC0-67DBFABE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TableParagraph">
    <w:name w:val="Table Paragraph"/>
    <w:basedOn w:val="a"/>
    <w:uiPriority w:val="1"/>
    <w:qFormat/>
    <w:pPr>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铭琛</dc:creator>
  <cp:lastModifiedBy>铭琛 张</cp:lastModifiedBy>
  <cp:revision>3</cp:revision>
  <dcterms:created xsi:type="dcterms:W3CDTF">2024-02-20T06:43:00Z</dcterms:created>
  <dcterms:modified xsi:type="dcterms:W3CDTF">2024-02-20T06:46:00Z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D759B5B2E038412DB3B1CB5A12A9CD41</vt:lpwstr>
  </property>
</Properties>
</file>