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企业职工基本养老保险个人账户一次性待遇申领（退休人员死亡）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" w:line="56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一次性告知单</w:t>
      </w:r>
    </w:p>
    <w:tbl>
      <w:tblPr>
        <w:tblStyle w:val="3"/>
        <w:tblpPr w:leftFromText="180" w:rightFromText="180" w:vertAnchor="text" w:horzAnchor="page" w:tblpX="1257" w:tblpY="213"/>
        <w:tblOverlap w:val="never"/>
        <w:tblW w:w="5434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759"/>
        <w:gridCol w:w="4031"/>
        <w:gridCol w:w="2336"/>
        <w:gridCol w:w="13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734" w:type="pct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受理条件</w:t>
            </w:r>
          </w:p>
        </w:tc>
        <w:tc>
          <w:tcPr>
            <w:tcW w:w="4265" w:type="pct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178" w:right="12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退休人员死亡后个人账户仍有余额。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315" w:type="pct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46" w:right="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19" w:type="pc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right="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22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right="126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需提交材料名称</w:t>
            </w:r>
          </w:p>
        </w:tc>
        <w:tc>
          <w:tcPr>
            <w:tcW w:w="1289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434" w:right="40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材料要求</w:t>
            </w:r>
          </w:p>
        </w:tc>
        <w:tc>
          <w:tcPr>
            <w:tcW w:w="751" w:type="pct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178" w:right="12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315" w:type="pct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需要提交的材料</w:t>
            </w:r>
          </w:p>
        </w:tc>
        <w:tc>
          <w:tcPr>
            <w:tcW w:w="41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right="127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身份证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434" w:right="408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原件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178" w:right="128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可通过数据共享方式提供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315" w:type="pct"/>
            <w:vMerge w:val="continue"/>
            <w:tcBorders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0" w:lineRule="atLeast"/>
              <w:ind w:left="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0" w:lineRule="atLeast"/>
              <w:ind w:left="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6" w:line="0" w:lineRule="atLeast"/>
              <w:ind w:right="95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死亡证明材料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434" w:leftChars="0" w:right="408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告知承诺书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315" w:type="pct"/>
            <w:vMerge w:val="continue"/>
            <w:tcBorders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继承人继承关系证明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434" w:leftChars="0" w:right="408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告知承诺书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3" w:line="0" w:lineRule="atLeast"/>
              <w:ind w:left="803" w:right="20" w:hanging="7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315" w:type="pct"/>
            <w:vMerge w:val="continue"/>
            <w:tcBorders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434" w:right="40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315" w:type="pct"/>
            <w:vMerge w:val="continue"/>
            <w:tcBorders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0" w:lineRule="atLeast"/>
              <w:ind w:left="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0" w:lineRule="atLeast"/>
              <w:ind w:left="4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4" w:line="0" w:lineRule="atLeast"/>
              <w:ind w:left="1704" w:right="90" w:hanging="156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0" w:lineRule="atLeast"/>
              <w:ind w:left="434" w:right="40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734" w:type="pct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咨询电话</w:t>
            </w:r>
          </w:p>
        </w:tc>
        <w:tc>
          <w:tcPr>
            <w:tcW w:w="426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0632-6682127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734" w:type="pct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特殊环节或注意事项备注</w:t>
            </w:r>
          </w:p>
        </w:tc>
        <w:tc>
          <w:tcPr>
            <w:tcW w:w="4265" w:type="pct"/>
            <w:gridSpan w:val="3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企业离退休人员丧葬补助金、抚恤金申领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一次性告知单</w:t>
      </w:r>
    </w:p>
    <w:tbl>
      <w:tblPr>
        <w:tblStyle w:val="3"/>
        <w:tblpPr w:leftFromText="180" w:rightFromText="180" w:vertAnchor="text" w:horzAnchor="page" w:tblpX="1218" w:tblpY="213"/>
        <w:tblOverlap w:val="never"/>
        <w:tblW w:w="5361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594"/>
        <w:gridCol w:w="4130"/>
        <w:gridCol w:w="2214"/>
        <w:gridCol w:w="14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664" w:type="pct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受理条件</w:t>
            </w:r>
          </w:p>
        </w:tc>
        <w:tc>
          <w:tcPr>
            <w:tcW w:w="4335" w:type="pct"/>
            <w:gridSpan w:val="3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178" w:right="128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企业离退休人员因病或者非因工死亡的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332" w:type="pc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46" w:right="3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32" w:type="pc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right="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310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right="126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需提交材料名称</w:t>
            </w:r>
          </w:p>
        </w:tc>
        <w:tc>
          <w:tcPr>
            <w:tcW w:w="123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right="40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材料要求</w:t>
            </w:r>
          </w:p>
        </w:tc>
        <w:tc>
          <w:tcPr>
            <w:tcW w:w="786" w:type="pc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right="12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332" w:type="pct"/>
            <w:vMerge w:val="restart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43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43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43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43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43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43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需要提交的材料</w:t>
            </w:r>
          </w:p>
        </w:tc>
        <w:tc>
          <w:tcPr>
            <w:tcW w:w="33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43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right="1272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身份证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434" w:leftChars="0" w:right="408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原件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178" w:leftChars="0" w:right="128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可通过数据共享方式提供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332" w:type="pct"/>
            <w:vMerge w:val="continue"/>
            <w:tcBorders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0" w:lineRule="atLeast"/>
              <w:ind w:left="43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0" w:lineRule="atLeast"/>
              <w:ind w:left="43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6" w:line="0" w:lineRule="atLeast"/>
              <w:ind w:right="95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直系亲属与参保人员关系证明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434" w:leftChars="0" w:right="408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告知承诺书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332" w:type="pct"/>
            <w:vMerge w:val="continue"/>
            <w:tcBorders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43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43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6" w:line="0" w:lineRule="atLeast"/>
              <w:ind w:right="95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434" w:leftChars="0" w:right="408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3" w:line="0" w:lineRule="atLeast"/>
              <w:ind w:left="803" w:leftChars="0" w:right="2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332" w:type="pct"/>
            <w:vMerge w:val="continue"/>
            <w:tcBorders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43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43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8" w:line="0" w:lineRule="atLeast"/>
              <w:ind w:right="9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434" w:leftChars="0" w:right="408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332" w:type="pct"/>
            <w:vMerge w:val="continue"/>
            <w:tcBorders>
              <w:right w:val="single" w:color="000000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0" w:lineRule="atLeast"/>
              <w:ind w:left="43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0" w:lineRule="atLeast"/>
              <w:ind w:left="43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8" w:line="0" w:lineRule="atLeast"/>
              <w:ind w:right="9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left="434" w:leftChars="0" w:right="408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664" w:type="pct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咨询电话</w:t>
            </w:r>
          </w:p>
        </w:tc>
        <w:tc>
          <w:tcPr>
            <w:tcW w:w="43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0632-6682127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664" w:type="pct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特殊环节或注意事项备注</w:t>
            </w:r>
          </w:p>
        </w:tc>
        <w:tc>
          <w:tcPr>
            <w:tcW w:w="4335" w:type="pct"/>
            <w:gridSpan w:val="3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iYjZkNDEwZDA2NjdlYzY0MDZhNmQyNjM5NWEyYWUifQ=="/>
  </w:docVars>
  <w:rsids>
    <w:rsidRoot w:val="24924CE9"/>
    <w:rsid w:val="2492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8"/>
      <w:szCs w:val="28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2023-08-04T01:55:00Z</dcterms:created>
  <dc:creator>WPS_1688457095</dc:creator>
  <cp:lastModifiedBy>WPS_1688457095</cp:lastModifiedBy>
  <dcterms:modified xsi:type="dcterms:W3CDTF">2023-08-04T01:57:47Z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9FEA7C958C644311A41FD1FF90DA3EC9_11</vt:lpwstr>
  </property>
</Properties>
</file>