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p>
      <w:pPr>
        <w:spacing w:line="0" w:lineRule="atLeast"/>
        <w:ind w:left="105" w:hanging="105"/>
        <w:jc w:val="center"/>
        <w:rPr>
          <w:rFonts w:hint="eastAsia" w:asciiTheme="majorEastAsia" w:hAnsiTheme="majorEastAsia" w:eastAsiaTheme="majorEastAsia" w:cstheme="majorEastAsia"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</w:rPr>
        <w:t>台 儿 庄 区 星 级 教 师</w:t>
      </w:r>
    </w:p>
    <w:p>
      <w:pPr>
        <w:spacing w:line="0" w:lineRule="atLeast"/>
        <w:ind w:left="105" w:hanging="105"/>
        <w:jc w:val="center"/>
        <w:rPr>
          <w:rFonts w:hint="eastAsia" w:asciiTheme="majorEastAsia" w:hAnsiTheme="majorEastAsia" w:eastAsiaTheme="majorEastAsia" w:cstheme="majorEastAsia"/>
          <w:sz w:val="72"/>
          <w:szCs w:val="72"/>
        </w:rPr>
      </w:pPr>
    </w:p>
    <w:p>
      <w:pPr>
        <w:spacing w:line="0" w:lineRule="atLeast"/>
        <w:ind w:left="105" w:hanging="105"/>
        <w:jc w:val="center"/>
        <w:rPr>
          <w:rFonts w:hint="eastAsia" w:asciiTheme="majorEastAsia" w:hAnsiTheme="majorEastAsia" w:eastAsiaTheme="majorEastAsia" w:cstheme="majorEastAsia"/>
          <w:sz w:val="72"/>
          <w:szCs w:val="72"/>
        </w:rPr>
      </w:pPr>
    </w:p>
    <w:p>
      <w:pPr>
        <w:spacing w:line="1200" w:lineRule="exact"/>
        <w:ind w:left="108" w:hanging="108"/>
        <w:jc w:val="center"/>
        <w:rPr>
          <w:rFonts w:hint="eastAsia" w:asciiTheme="majorEastAsia" w:hAnsiTheme="majorEastAsia" w:eastAsiaTheme="majorEastAsia" w:cstheme="majorEastAsia"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</w:rPr>
        <w:t>评</w:t>
      </w:r>
    </w:p>
    <w:p>
      <w:pPr>
        <w:spacing w:line="1200" w:lineRule="exact"/>
        <w:ind w:left="108" w:hanging="108"/>
        <w:jc w:val="center"/>
        <w:rPr>
          <w:rFonts w:hint="eastAsia" w:asciiTheme="majorEastAsia" w:hAnsiTheme="majorEastAsia" w:eastAsiaTheme="majorEastAsia" w:cstheme="majorEastAsia"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</w:rPr>
        <w:t>选</w:t>
      </w:r>
    </w:p>
    <w:p>
      <w:pPr>
        <w:spacing w:line="1200" w:lineRule="exact"/>
        <w:ind w:left="108" w:hanging="108"/>
        <w:jc w:val="center"/>
        <w:rPr>
          <w:rFonts w:hint="eastAsia" w:asciiTheme="majorEastAsia" w:hAnsiTheme="majorEastAsia" w:eastAsiaTheme="majorEastAsia" w:cstheme="majorEastAsia"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</w:rPr>
        <w:t>认</w:t>
      </w:r>
    </w:p>
    <w:p>
      <w:pPr>
        <w:spacing w:line="1200" w:lineRule="exact"/>
        <w:ind w:left="108" w:hanging="108"/>
        <w:jc w:val="center"/>
        <w:rPr>
          <w:rFonts w:hint="eastAsia" w:asciiTheme="majorEastAsia" w:hAnsiTheme="majorEastAsia" w:eastAsiaTheme="majorEastAsia" w:cstheme="majorEastAsia"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</w:rPr>
        <w:t>定</w:t>
      </w:r>
    </w:p>
    <w:p>
      <w:pPr>
        <w:spacing w:line="1200" w:lineRule="exact"/>
        <w:ind w:left="108" w:hanging="108"/>
        <w:jc w:val="center"/>
        <w:rPr>
          <w:rFonts w:hint="eastAsia" w:asciiTheme="majorEastAsia" w:hAnsiTheme="majorEastAsia" w:eastAsiaTheme="majorEastAsia" w:cstheme="majorEastAsia"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</w:rPr>
        <w:t>材</w:t>
      </w:r>
    </w:p>
    <w:p>
      <w:pPr>
        <w:spacing w:line="1200" w:lineRule="exact"/>
        <w:ind w:left="108" w:hanging="108"/>
        <w:jc w:val="center"/>
        <w:rPr>
          <w:rFonts w:hint="eastAsia" w:asciiTheme="majorEastAsia" w:hAnsiTheme="majorEastAsia" w:eastAsiaTheme="majorEastAsia" w:cstheme="majorEastAsia"/>
          <w:sz w:val="72"/>
          <w:szCs w:val="72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</w:rPr>
        <w:t>料</w:t>
      </w:r>
    </w:p>
    <w:p>
      <w:pPr>
        <w:spacing w:before="156" w:beforeLines="50" w:line="0" w:lineRule="atLeast"/>
        <w:rPr>
          <w:rFonts w:hint="eastAsia" w:asciiTheme="majorEastAsia" w:hAnsiTheme="majorEastAsia" w:eastAsiaTheme="majorEastAsia" w:cstheme="majorEastAsia"/>
          <w:sz w:val="72"/>
          <w:szCs w:val="72"/>
        </w:rPr>
      </w:pPr>
    </w:p>
    <w:p>
      <w:pPr>
        <w:spacing w:line="0" w:lineRule="atLeast"/>
        <w:ind w:left="105" w:hanging="105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申报人：</w:t>
      </w:r>
    </w:p>
    <w:p>
      <w:pPr>
        <w:spacing w:line="0" w:lineRule="atLeast"/>
        <w:ind w:left="105" w:firstLine="3740"/>
        <w:rPr>
          <w:rFonts w:hint="eastAsia" w:ascii="仿宋_GB2312" w:eastAsia="仿宋_GB2312"/>
          <w:sz w:val="44"/>
          <w:szCs w:val="44"/>
        </w:rPr>
      </w:pPr>
    </w:p>
    <w:p>
      <w:pPr>
        <w:spacing w:line="0" w:lineRule="atLeast"/>
        <w:ind w:left="105" w:leftChars="50" w:firstLine="4400" w:firstLineChars="1000"/>
        <w:rPr>
          <w:rFonts w:hint="eastAsia"/>
          <w:b/>
          <w:sz w:val="30"/>
          <w:szCs w:val="30"/>
        </w:rPr>
      </w:pPr>
      <w:r>
        <w:rPr>
          <w:rFonts w:hint="eastAsia" w:ascii="仿宋_GB2312" w:eastAsia="仿宋_GB2312"/>
          <w:sz w:val="44"/>
          <w:szCs w:val="44"/>
        </w:rPr>
        <w:t>2019年</w:t>
      </w:r>
      <w:r>
        <w:rPr>
          <w:rFonts w:hint="eastAsia" w:ascii="仿宋_GB2312" w:eastAsia="仿宋_GB2312"/>
          <w:sz w:val="44"/>
          <w:szCs w:val="44"/>
          <w:lang w:val="en-US" w:eastAsia="zh-CN"/>
        </w:rPr>
        <w:t>10</w:t>
      </w:r>
      <w:r>
        <w:rPr>
          <w:rFonts w:hint="eastAsia" w:ascii="仿宋_GB2312" w:eastAsia="仿宋_GB2312"/>
          <w:sz w:val="44"/>
          <w:szCs w:val="44"/>
        </w:rPr>
        <w:t>月</w:t>
      </w:r>
    </w:p>
    <w:p>
      <w:pPr>
        <w:jc w:val="both"/>
        <w:rPr>
          <w:rFonts w:hint="eastAsia"/>
          <w:b/>
          <w:sz w:val="30"/>
          <w:szCs w:val="30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附件：1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台 儿 庄 区 星 级 教 师 评 选 认 定 申 报 表</w:t>
      </w:r>
    </w:p>
    <w:p>
      <w:pPr>
        <w:jc w:val="center"/>
        <w:rPr>
          <w:rFonts w:hint="eastAsia"/>
          <w:b/>
          <w:sz w:val="18"/>
          <w:szCs w:val="18"/>
        </w:rPr>
      </w:pPr>
    </w:p>
    <w:tbl>
      <w:tblPr>
        <w:tblStyle w:val="5"/>
        <w:tblW w:w="90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99"/>
        <w:gridCol w:w="1142"/>
        <w:gridCol w:w="364"/>
        <w:gridCol w:w="720"/>
        <w:gridCol w:w="716"/>
        <w:gridCol w:w="358"/>
        <w:gridCol w:w="22"/>
        <w:gridCol w:w="2140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参工时间</w:t>
            </w:r>
          </w:p>
        </w:tc>
        <w:tc>
          <w:tcPr>
            <w:tcW w:w="1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现任职称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现任教年级学科或工作岗位</w:t>
            </w:r>
          </w:p>
        </w:tc>
        <w:tc>
          <w:tcPr>
            <w:tcW w:w="74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现任星级及评定时间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申报星级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6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年度考核情况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  年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    年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8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7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77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教育教学效果       </w:t>
            </w:r>
          </w:p>
        </w:tc>
        <w:tc>
          <w:tcPr>
            <w:tcW w:w="77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公开课情况     </w:t>
            </w:r>
          </w:p>
        </w:tc>
        <w:tc>
          <w:tcPr>
            <w:tcW w:w="77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教科研情况  </w:t>
            </w:r>
          </w:p>
        </w:tc>
        <w:tc>
          <w:tcPr>
            <w:tcW w:w="77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指导青年教师情况</w:t>
            </w:r>
          </w:p>
        </w:tc>
        <w:tc>
          <w:tcPr>
            <w:tcW w:w="77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5" w:hRule="atLeast"/>
          <w:jc w:val="center"/>
        </w:trPr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firstLine="1080" w:firstLineChars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 人 总 结 （ 申 报 理 由 ）</w:t>
            </w:r>
          </w:p>
        </w:tc>
        <w:tc>
          <w:tcPr>
            <w:tcW w:w="77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申报人签字：                                   年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1" w:hRule="atLeast"/>
          <w:jc w:val="center"/>
        </w:trPr>
        <w:tc>
          <w:tcPr>
            <w:tcW w:w="1247" w:type="dxa"/>
            <w:textDirection w:val="tbRlV"/>
            <w:vAlign w:val="center"/>
          </w:tcPr>
          <w:p>
            <w:pPr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 在 学 校 意 见</w:t>
            </w:r>
          </w:p>
        </w:tc>
        <w:tc>
          <w:tcPr>
            <w:tcW w:w="7754" w:type="dxa"/>
            <w:gridSpan w:val="9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                        （盖章）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9" w:hRule="atLeast"/>
          <w:jc w:val="center"/>
        </w:trPr>
        <w:tc>
          <w:tcPr>
            <w:tcW w:w="1247" w:type="dxa"/>
            <w:textDirection w:val="tbRlV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 教体局 意 见</w:t>
            </w:r>
          </w:p>
        </w:tc>
        <w:tc>
          <w:tcPr>
            <w:tcW w:w="7754" w:type="dxa"/>
            <w:gridSpan w:val="9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二、</w:t>
            </w:r>
            <w:r>
              <w:rPr>
                <w:rFonts w:hint="eastAsia"/>
                <w:sz w:val="24"/>
              </w:rPr>
              <w:t>三、四、五星级教师）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ind w:firstLine="120" w:firstLineChars="5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负责人签字：                       （盖章）          年   月   日</w:t>
            </w:r>
          </w:p>
        </w:tc>
      </w:tr>
    </w:tbl>
    <w:p>
      <w:pPr>
        <w:jc w:val="both"/>
        <w:rPr>
          <w:rFonts w:hint="eastAsia"/>
          <w:sz w:val="30"/>
          <w:szCs w:val="30"/>
        </w:rPr>
      </w:pPr>
    </w:p>
    <w:p>
      <w:pPr>
        <w:spacing w:line="600" w:lineRule="exact"/>
        <w:rPr>
          <w:rFonts w:hint="eastAsia" w:eastAsia="仿宋_GB2312"/>
          <w:b/>
          <w:sz w:val="28"/>
          <w:szCs w:val="28"/>
        </w:rPr>
      </w:pPr>
      <w:r>
        <w:rPr>
          <w:rFonts w:hint="eastAsia" w:eastAsia="仿宋_GB2312"/>
          <w:b/>
          <w:sz w:val="28"/>
          <w:szCs w:val="28"/>
        </w:rPr>
        <w:t>附件2：上报材料排序：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1、台儿庄区区星级教师评选认定申报表；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2、201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10</w:t>
      </w:r>
      <w:r>
        <w:rPr>
          <w:rFonts w:hint="eastAsia"/>
          <w:sz w:val="24"/>
        </w:rPr>
        <w:t>月——20</w:t>
      </w:r>
      <w:r>
        <w:rPr>
          <w:rFonts w:hint="eastAsia"/>
          <w:sz w:val="24"/>
          <w:lang w:val="en-US" w:eastAsia="zh-CN"/>
        </w:rPr>
        <w:t>20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>月病事假未超过规定天数的证明材料；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3、近三年年度考核复印件；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4、最高学历证书原件及复印件；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5、学期工作量证明材料；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6、班主任工作或学校管理工作的证明材料；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7、近三年教育课研方面获奖证书原件及复印件；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8、近三年教学常规工作证明材料；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9、近三年（六个学期）所任教学科教科研证明材料；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10、近五年获区级及以上表彰的获奖证书原件及复印件；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11、教职工投票表决满意度材料；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12、培养指导青年教师的证明材料。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说明</w:t>
      </w:r>
      <w:r>
        <w:rPr>
          <w:rFonts w:hint="eastAsia"/>
          <w:sz w:val="24"/>
        </w:rPr>
        <w:t>：1、以上材料均用A4纸打印，除原件外其他材料按以上顺序装订成册。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台儿庄区2019年星级教师评选登记表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填报单位（公章）：   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  月  日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257"/>
        <w:gridCol w:w="828"/>
        <w:gridCol w:w="828"/>
        <w:gridCol w:w="828"/>
        <w:gridCol w:w="828"/>
        <w:gridCol w:w="2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1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所在单位</w:t>
            </w:r>
          </w:p>
        </w:tc>
        <w:tc>
          <w:tcPr>
            <w:tcW w:w="125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参工时间</w:t>
            </w:r>
          </w:p>
        </w:tc>
        <w:tc>
          <w:tcPr>
            <w:tcW w:w="8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任教学科</w:t>
            </w:r>
          </w:p>
        </w:tc>
        <w:tc>
          <w:tcPr>
            <w:tcW w:w="262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申报星级名称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917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57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28" w:type="dxa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2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ind w:firstLine="470" w:firstLineChars="16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注：此表由学校按星级级别从低到高填报。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i w:val="0"/>
          <w:caps w:val="0"/>
          <w:color w:val="333333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65655"/>
    <w:rsid w:val="04B209C0"/>
    <w:rsid w:val="08677ED1"/>
    <w:rsid w:val="08897115"/>
    <w:rsid w:val="08B1698D"/>
    <w:rsid w:val="0938019B"/>
    <w:rsid w:val="097F6A47"/>
    <w:rsid w:val="09B12F76"/>
    <w:rsid w:val="0A3468A5"/>
    <w:rsid w:val="0A53214A"/>
    <w:rsid w:val="0AC567B8"/>
    <w:rsid w:val="0C8A5532"/>
    <w:rsid w:val="0CAE39B1"/>
    <w:rsid w:val="0EBD35AF"/>
    <w:rsid w:val="134B3F88"/>
    <w:rsid w:val="14021288"/>
    <w:rsid w:val="16D25FD6"/>
    <w:rsid w:val="17272C07"/>
    <w:rsid w:val="18012F31"/>
    <w:rsid w:val="19FA5720"/>
    <w:rsid w:val="237A3F15"/>
    <w:rsid w:val="2410337F"/>
    <w:rsid w:val="245E7DEF"/>
    <w:rsid w:val="25CD3DDB"/>
    <w:rsid w:val="2661452C"/>
    <w:rsid w:val="27385197"/>
    <w:rsid w:val="27575744"/>
    <w:rsid w:val="29DF5B75"/>
    <w:rsid w:val="2AE6328B"/>
    <w:rsid w:val="2B452614"/>
    <w:rsid w:val="2E1642DD"/>
    <w:rsid w:val="2EDA4251"/>
    <w:rsid w:val="2F491D40"/>
    <w:rsid w:val="310E586A"/>
    <w:rsid w:val="333130D2"/>
    <w:rsid w:val="33D57D68"/>
    <w:rsid w:val="392642BF"/>
    <w:rsid w:val="3C3C6376"/>
    <w:rsid w:val="3C9C4BBB"/>
    <w:rsid w:val="3D016909"/>
    <w:rsid w:val="3EAD5C3C"/>
    <w:rsid w:val="3F715E7E"/>
    <w:rsid w:val="4086384D"/>
    <w:rsid w:val="43942916"/>
    <w:rsid w:val="49047226"/>
    <w:rsid w:val="4F434C84"/>
    <w:rsid w:val="527C3EB4"/>
    <w:rsid w:val="53491D6E"/>
    <w:rsid w:val="56C22404"/>
    <w:rsid w:val="5F3C2022"/>
    <w:rsid w:val="64E32319"/>
    <w:rsid w:val="69FA1684"/>
    <w:rsid w:val="6A132646"/>
    <w:rsid w:val="6A6F0E40"/>
    <w:rsid w:val="6D752D37"/>
    <w:rsid w:val="6E7E60B0"/>
    <w:rsid w:val="6EC67215"/>
    <w:rsid w:val="71097E4B"/>
    <w:rsid w:val="71407FCF"/>
    <w:rsid w:val="759E052F"/>
    <w:rsid w:val="76BE438D"/>
    <w:rsid w:val="77933761"/>
    <w:rsid w:val="78F94B23"/>
    <w:rsid w:val="7C894649"/>
    <w:rsid w:val="7E5F00BB"/>
    <w:rsid w:val="7FCA1D69"/>
    <w:rsid w:val="7FF3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333333"/>
      <w:sz w:val="18"/>
      <w:szCs w:val="18"/>
      <w:u w:val="none"/>
    </w:rPr>
  </w:style>
  <w:style w:type="character" w:styleId="4">
    <w:name w:val="Hyperlink"/>
    <w:basedOn w:val="2"/>
    <w:qFormat/>
    <w:uiPriority w:val="0"/>
    <w:rPr>
      <w:color w:val="333333"/>
      <w:sz w:val="18"/>
      <w:szCs w:val="18"/>
      <w:u w:val="none"/>
    </w:rPr>
  </w:style>
  <w:style w:type="character" w:customStyle="1" w:styleId="6">
    <w:name w:val="item-name"/>
    <w:basedOn w:val="2"/>
    <w:uiPriority w:val="0"/>
  </w:style>
  <w:style w:type="character" w:customStyle="1" w:styleId="7">
    <w:name w:val="item-name1"/>
    <w:basedOn w:val="2"/>
    <w:qFormat/>
    <w:uiPriority w:val="0"/>
    <w:rPr>
      <w:bdr w:val="single" w:color="DDDDDD" w:sz="6" w:space="0"/>
      <w:shd w:val="clear" w:fill="FF4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6328</Words>
  <Characters>6410</Characters>
  <Lines>0</Lines>
  <Paragraphs>0</Paragraphs>
  <TotalTime>5</TotalTime>
  <ScaleCrop>false</ScaleCrop>
  <LinksUpToDate>false</LinksUpToDate>
  <CharactersWithSpaces>6815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2019-09-02T06:35:00Z</cp:lastPrinted>
  <dcterms:modified xsi:type="dcterms:W3CDTF">2019-12-12T03:24:38Z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