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F2641">
      <w:pPr>
        <w:rPr>
          <w:rFonts w:hint="eastAsia" w:ascii="黑体" w:hAnsi="黑体" w:eastAsia="黑体" w:cs="黑体"/>
          <w:sz w:val="28"/>
          <w:szCs w:val="28"/>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786E9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555" w:lineRule="atLeast"/>
        <w:ind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进入面试范围人员资格审查材料说明</w:t>
      </w:r>
    </w:p>
    <w:p w14:paraId="5282A29C">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进入面试的应聘人员，应按招聘岗位要求，向招聘单位主管部门提交身份证、《笔试准考证》、《</w:t>
      </w:r>
      <w:r>
        <w:rPr>
          <w:rFonts w:hint="eastAsia" w:ascii="仿宋_GB2312" w:eastAsia="仿宋_GB2312" w:cs="仿宋_GB2312"/>
          <w:kern w:val="0"/>
          <w:sz w:val="32"/>
          <w:szCs w:val="32"/>
          <w:lang w:val="en-US" w:eastAsia="zh-CN" w:bidi="ar"/>
        </w:rPr>
        <w:t>2026</w:t>
      </w:r>
      <w:r>
        <w:rPr>
          <w:rFonts w:hint="eastAsia" w:ascii="仿宋_GB2312" w:eastAsia="仿宋_GB2312" w:cs="仿宋_GB2312" w:hAnsiTheme="minorHAnsi"/>
          <w:kern w:val="0"/>
          <w:sz w:val="32"/>
          <w:szCs w:val="32"/>
          <w:lang w:val="en-US" w:eastAsia="zh-CN" w:bidi="ar"/>
        </w:rPr>
        <w:t>年度</w:t>
      </w:r>
      <w:r>
        <w:rPr>
          <w:rFonts w:hint="eastAsia" w:ascii="仿宋_GB2312" w:eastAsia="仿宋_GB2312" w:cs="仿宋_GB2312"/>
          <w:kern w:val="0"/>
          <w:sz w:val="32"/>
          <w:szCs w:val="32"/>
          <w:lang w:val="en-US" w:eastAsia="zh-CN" w:bidi="ar"/>
        </w:rPr>
        <w:t>枣庄市</w:t>
      </w:r>
      <w:r>
        <w:rPr>
          <w:rFonts w:hint="eastAsia" w:ascii="仿宋_GB2312" w:eastAsia="仿宋_GB2312" w:cs="仿宋_GB2312" w:hAnsiTheme="minorHAnsi"/>
          <w:kern w:val="0"/>
          <w:sz w:val="32"/>
          <w:szCs w:val="32"/>
          <w:lang w:val="en-US" w:eastAsia="zh-CN" w:bidi="ar"/>
        </w:rPr>
        <w:t>事业单位公开招聘报名登记表》（内含《诚信承诺书》）、相关证明材料及1寸近期同底版免冠照片2张。相关证明材料（原件审查后退回，复印件留存）主要包括：</w:t>
      </w:r>
    </w:p>
    <w:p w14:paraId="481A7F5E">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（1）国家承认的学历学位证书（非</w:t>
      </w:r>
      <w:r>
        <w:rPr>
          <w:rFonts w:hint="eastAsia" w:ascii="仿宋_GB2312" w:eastAsia="仿宋_GB2312" w:cs="仿宋_GB2312"/>
          <w:kern w:val="0"/>
          <w:sz w:val="32"/>
          <w:szCs w:val="32"/>
          <w:lang w:val="en-US" w:eastAsia="zh-CN" w:bidi="ar"/>
        </w:rPr>
        <w:t>2026</w:t>
      </w:r>
      <w:r>
        <w:rPr>
          <w:rFonts w:hint="eastAsia" w:ascii="仿宋_GB2312" w:eastAsia="仿宋_GB2312" w:cs="仿宋_GB2312" w:hAnsiTheme="minorHAnsi"/>
          <w:kern w:val="0"/>
          <w:sz w:val="32"/>
          <w:szCs w:val="32"/>
          <w:lang w:val="en-US" w:eastAsia="zh-CN" w:bidi="ar"/>
        </w:rPr>
        <w:t>年应届毕业生须在</w:t>
      </w:r>
      <w:r>
        <w:rPr>
          <w:rFonts w:hint="eastAsia" w:ascii="仿宋_GB2312" w:eastAsia="仿宋_GB2312" w:cs="仿宋_GB2312"/>
          <w:kern w:val="0"/>
          <w:sz w:val="32"/>
          <w:szCs w:val="32"/>
          <w:lang w:val="en-US" w:eastAsia="zh-CN" w:bidi="ar"/>
        </w:rPr>
        <w:t>2026</w:t>
      </w:r>
      <w:r>
        <w:rPr>
          <w:rFonts w:hint="eastAsia" w:ascii="仿宋_GB2312" w:eastAsia="仿宋_GB2312" w:cs="仿宋_GB2312" w:hAnsiTheme="minorHAnsi"/>
          <w:kern w:val="0"/>
          <w:sz w:val="32"/>
          <w:szCs w:val="32"/>
          <w:lang w:val="en-US" w:eastAsia="zh-CN" w:bidi="ar"/>
        </w:rPr>
        <w:t>年</w:t>
      </w:r>
      <w:r>
        <w:rPr>
          <w:rFonts w:hint="eastAsia" w:ascii="仿宋_GB2312" w:eastAsia="仿宋_GB2312" w:cs="仿宋_GB2312"/>
          <w:kern w:val="0"/>
          <w:sz w:val="32"/>
          <w:szCs w:val="32"/>
          <w:lang w:val="en-US" w:eastAsia="zh-CN" w:bidi="ar"/>
        </w:rPr>
        <w:t>2</w:t>
      </w:r>
      <w:r>
        <w:rPr>
          <w:rFonts w:hint="eastAsia" w:ascii="仿宋_GB2312" w:eastAsia="仿宋_GB2312" w:cs="仿宋_GB2312" w:hAnsiTheme="minorHAnsi"/>
          <w:kern w:val="0"/>
          <w:sz w:val="32"/>
          <w:szCs w:val="32"/>
          <w:lang w:val="en-US" w:eastAsia="zh-CN" w:bidi="ar"/>
        </w:rPr>
        <w:t>月1</w:t>
      </w:r>
      <w:r>
        <w:rPr>
          <w:rFonts w:hint="eastAsia" w:ascii="仿宋_GB2312" w:eastAsia="仿宋_GB2312" w:cs="仿宋_GB2312"/>
          <w:kern w:val="0"/>
          <w:sz w:val="32"/>
          <w:szCs w:val="32"/>
          <w:lang w:val="en-US" w:eastAsia="zh-CN" w:bidi="ar"/>
        </w:rPr>
        <w:t>7</w:t>
      </w:r>
      <w:r>
        <w:rPr>
          <w:rFonts w:hint="eastAsia" w:ascii="仿宋_GB2312" w:eastAsia="仿宋_GB2312" w:cs="仿宋_GB2312" w:hAnsiTheme="minorHAnsi"/>
          <w:kern w:val="0"/>
          <w:sz w:val="32"/>
          <w:szCs w:val="32"/>
          <w:lang w:val="en-US" w:eastAsia="zh-CN" w:bidi="ar"/>
        </w:rPr>
        <w:t>日之前取得）。</w:t>
      </w:r>
    </w:p>
    <w:p w14:paraId="3C642230">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（2）普通高校应届毕业生应聘的，提交学校核发的就业推荐表（资格审查时学历学位证书已经发放的，要提供学历学位证书）；已与用人单位签订就业协议的</w:t>
      </w:r>
      <w:r>
        <w:rPr>
          <w:rFonts w:hint="eastAsia" w:ascii="仿宋_GB2312" w:eastAsia="仿宋_GB2312" w:cs="仿宋_GB2312"/>
          <w:kern w:val="0"/>
          <w:sz w:val="32"/>
          <w:szCs w:val="32"/>
          <w:lang w:val="en-US" w:eastAsia="zh-CN" w:bidi="ar"/>
        </w:rPr>
        <w:t>2026</w:t>
      </w:r>
      <w:r>
        <w:rPr>
          <w:rFonts w:hint="eastAsia" w:ascii="仿宋_GB2312" w:eastAsia="仿宋_GB2312" w:cs="仿宋_GB2312" w:hAnsiTheme="minorHAnsi"/>
          <w:kern w:val="0"/>
          <w:sz w:val="32"/>
          <w:szCs w:val="32"/>
          <w:lang w:val="en-US" w:eastAsia="zh-CN" w:bidi="ar"/>
        </w:rPr>
        <w:t>年应届毕业生，还须提交解除协议证明或加盖有用人权限部门（单位）公章的《同意报考证明信》。符合教育部办公厅《关于统筹全日制和非全日制研究生管理工作的通知》（教研厅〔2016〕2号）和《教育部办公厅等五部门关于进一步做好非全日制研究生就业工作的通知》（教研厅函〔2019〕1号）规定自 2016年12月1日后录取且</w:t>
      </w:r>
      <w:r>
        <w:rPr>
          <w:rFonts w:hint="eastAsia" w:ascii="仿宋_GB2312" w:eastAsia="仿宋_GB2312" w:cs="仿宋_GB2312"/>
          <w:kern w:val="0"/>
          <w:sz w:val="32"/>
          <w:szCs w:val="32"/>
          <w:lang w:val="en-US" w:eastAsia="zh-CN" w:bidi="ar"/>
        </w:rPr>
        <w:t>2026</w:t>
      </w:r>
      <w:r>
        <w:rPr>
          <w:rFonts w:hint="eastAsia" w:ascii="仿宋_GB2312" w:eastAsia="仿宋_GB2312" w:cs="仿宋_GB2312" w:hAnsiTheme="minorHAnsi"/>
          <w:kern w:val="0"/>
          <w:sz w:val="32"/>
          <w:szCs w:val="32"/>
          <w:lang w:val="en-US" w:eastAsia="zh-CN" w:bidi="ar"/>
        </w:rPr>
        <w:t>年毕业的非全日制研究生应聘的，需提交学校核发的就业推荐表或其他证明材料。</w:t>
      </w:r>
    </w:p>
    <w:p w14:paraId="2A421B0E">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（3）在职人员应聘的，提交有用人权限部门或单位出具的同意应聘介绍信，对按时出具同意应聘介绍信确有困难的在职人员，经招聘单位同意，可在考察或体检阶段提供。</w:t>
      </w:r>
    </w:p>
    <w:p w14:paraId="72C49D65">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4）留学回国人员应聘的，须提交国家教育部门的学历学位认证；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14:paraId="3BE73BD8">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（5）报考定向招聘岗位的，退役大学生士兵须提交入伍通知书、退伍证、户口簿。</w:t>
      </w:r>
    </w:p>
    <w:p w14:paraId="574B9E8E">
      <w:pPr>
        <w:ind w:firstLine="640" w:firstLineChars="200"/>
        <w:rPr>
          <w:rFonts w:hint="eastAsia" w:ascii="仿宋_GB2312" w:eastAsia="仿宋_GB2312" w:cs="仿宋_GB2312" w:hAnsiTheme="minorHAnsi"/>
          <w:kern w:val="0"/>
          <w:sz w:val="32"/>
          <w:szCs w:val="32"/>
          <w:lang w:val="en-US" w:eastAsia="zh-CN" w:bidi="ar"/>
        </w:rPr>
      </w:pPr>
      <w:r>
        <w:rPr>
          <w:rFonts w:hint="eastAsia" w:ascii="仿宋_GB2312" w:eastAsia="仿宋_GB2312" w:cs="仿宋_GB2312" w:hAnsiTheme="minorHAnsi"/>
          <w:kern w:val="0"/>
          <w:sz w:val="32"/>
          <w:szCs w:val="32"/>
          <w:lang w:val="en-US" w:eastAsia="zh-CN" w:bidi="ar"/>
        </w:rPr>
        <w:t>（</w:t>
      </w:r>
      <w:r>
        <w:rPr>
          <w:rFonts w:hint="eastAsia" w:ascii="仿宋_GB2312" w:eastAsia="仿宋_GB2312" w:cs="仿宋_GB2312"/>
          <w:kern w:val="0"/>
          <w:sz w:val="32"/>
          <w:szCs w:val="32"/>
          <w:lang w:val="en-US" w:eastAsia="zh-CN" w:bidi="ar"/>
        </w:rPr>
        <w:t>6</w:t>
      </w:r>
      <w:r>
        <w:rPr>
          <w:rFonts w:hint="eastAsia" w:ascii="仿宋_GB2312" w:eastAsia="仿宋_GB2312" w:cs="仿宋_GB2312" w:hAnsiTheme="minorHAnsi"/>
          <w:kern w:val="0"/>
          <w:sz w:val="32"/>
          <w:szCs w:val="32"/>
          <w:lang w:val="en-US" w:eastAsia="zh-CN" w:bidi="ar"/>
        </w:rPr>
        <w:t>）岗位资格条件</w:t>
      </w:r>
      <w:bookmarkStart w:id="0" w:name="_GoBack"/>
      <w:bookmarkEnd w:id="0"/>
      <w:r>
        <w:rPr>
          <w:rFonts w:hint="eastAsia" w:ascii="仿宋_GB2312" w:eastAsia="仿宋_GB2312" w:cs="仿宋_GB2312" w:hAnsiTheme="minorHAnsi"/>
          <w:kern w:val="0"/>
          <w:sz w:val="32"/>
          <w:szCs w:val="32"/>
          <w:lang w:val="en-US" w:eastAsia="zh-CN" w:bidi="ar"/>
        </w:rPr>
        <w:t>需要的其他材料。</w:t>
      </w:r>
    </w:p>
    <w:p w14:paraId="6727713C">
      <w:pPr>
        <w:rPr>
          <w:rFonts w:hint="eastAsia" w:ascii="仿宋_GB2312" w:eastAsia="仿宋_GB2312" w:cs="仿宋_GB2312" w:hAnsiTheme="minorHAnsi"/>
          <w:kern w:val="0"/>
          <w:sz w:val="32"/>
          <w:szCs w:val="32"/>
          <w:lang w:val="en-US" w:eastAsia="zh-CN" w:bidi="ar"/>
        </w:rPr>
      </w:pPr>
    </w:p>
    <w:p w14:paraId="68320485">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OTQyNDNlMWFjOGQ0MDZlNjA5YzcwZjQyNmIyZDUifQ=="/>
  </w:docVars>
  <w:rsids>
    <w:rsidRoot w:val="00000000"/>
    <w:rsid w:val="056920A6"/>
    <w:rsid w:val="08C3535A"/>
    <w:rsid w:val="0C767580"/>
    <w:rsid w:val="1319500A"/>
    <w:rsid w:val="1C7C7125"/>
    <w:rsid w:val="2C101866"/>
    <w:rsid w:val="2CC300B6"/>
    <w:rsid w:val="379B12A3"/>
    <w:rsid w:val="40C90DA5"/>
    <w:rsid w:val="4DA542E8"/>
    <w:rsid w:val="58EF498B"/>
    <w:rsid w:val="5A350277"/>
    <w:rsid w:val="5E7E377F"/>
    <w:rsid w:val="7368208E"/>
    <w:rsid w:val="76F2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742</Words>
  <Characters>768</Characters>
  <Lines>0</Lines>
  <Paragraphs>0</Paragraphs>
  <TotalTime>75</TotalTime>
  <ScaleCrop>false</ScaleCrop>
  <LinksUpToDate>false</LinksUpToDate>
  <CharactersWithSpaces>769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2024-04-03T07:12:00Z</dcterms:created>
  <dc:creator>RSJ09</dc:creator>
  <cp:lastModifiedBy>张文韬</cp:lastModifiedBy>
  <cp:lastPrinted>2024-04-03T07:50:00Z</cp:lastPrinted>
  <dcterms:modified xsi:type="dcterms:W3CDTF">2026-04-27T02:58:59Z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6BA42A03A45B464FBF0DCECEEF233BDD_13</vt:lpwstr>
  </property>
  <property fmtid="{D5CDD505-2E9C-101B-9397-08002B2CF9AE}" pid="4" name="KSOTemplateDocerSaveRecord">
    <vt:lpwstr>eyJoZGlkIjoiNmM2YjE2ZTRiMGY5MDQ0ZmNiMDU0Y2M4MzM0YzRmYTciLCJ1c2VySWQiOiIzMzEwNTMyMjYifQ==</vt:lpwstr>
  </property>
</Properties>
</file>